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D9EA" w14:textId="09ADC6B8" w:rsidR="19A7F686" w:rsidRPr="00DE6A2E" w:rsidRDefault="13C546E8" w:rsidP="00187891">
      <w:pPr>
        <w:pStyle w:val="Heading1"/>
        <w:spacing w:line="276" w:lineRule="auto"/>
        <w:rPr>
          <w:rFonts w:ascii="Open Sans" w:eastAsia="Arial" w:hAnsi="Open Sans" w:cs="Open Sans"/>
          <w:color w:val="002060"/>
        </w:rPr>
      </w:pPr>
      <w:r w:rsidRPr="00DE6A2E">
        <w:rPr>
          <w:rFonts w:ascii="Open Sans" w:eastAsia="Arial" w:hAnsi="Open Sans" w:cs="Open Sans"/>
          <w:color w:val="002060"/>
        </w:rPr>
        <w:t>A guide to s</w:t>
      </w:r>
      <w:r w:rsidR="07B421EC" w:rsidRPr="00DE6A2E">
        <w:rPr>
          <w:rFonts w:ascii="Open Sans" w:eastAsia="Arial" w:hAnsi="Open Sans" w:cs="Open Sans"/>
          <w:color w:val="002060"/>
        </w:rPr>
        <w:t xml:space="preserve">upport </w:t>
      </w:r>
      <w:r w:rsidR="00A30F6B" w:rsidRPr="00DE6A2E">
        <w:rPr>
          <w:rFonts w:ascii="Open Sans" w:eastAsia="Arial" w:hAnsi="Open Sans" w:cs="Open Sans"/>
          <w:color w:val="002060"/>
        </w:rPr>
        <w:t>j</w:t>
      </w:r>
      <w:r w:rsidR="07B421EC" w:rsidRPr="00DE6A2E">
        <w:rPr>
          <w:rFonts w:ascii="Open Sans" w:eastAsia="Arial" w:hAnsi="Open Sans" w:cs="Open Sans"/>
          <w:color w:val="002060"/>
        </w:rPr>
        <w:t xml:space="preserve">ob </w:t>
      </w:r>
      <w:r w:rsidR="00A30F6B" w:rsidRPr="00DE6A2E">
        <w:rPr>
          <w:rFonts w:ascii="Open Sans" w:eastAsia="Arial" w:hAnsi="Open Sans" w:cs="Open Sans"/>
          <w:color w:val="002060"/>
        </w:rPr>
        <w:t>s</w:t>
      </w:r>
      <w:r w:rsidR="07B421EC" w:rsidRPr="00DE6A2E">
        <w:rPr>
          <w:rFonts w:ascii="Open Sans" w:eastAsia="Arial" w:hAnsi="Open Sans" w:cs="Open Sans"/>
          <w:color w:val="002060"/>
        </w:rPr>
        <w:t xml:space="preserve">eekers </w:t>
      </w:r>
      <w:r w:rsidR="00A30F6B" w:rsidRPr="00DE6A2E">
        <w:rPr>
          <w:rFonts w:ascii="Open Sans" w:eastAsia="Arial" w:hAnsi="Open Sans" w:cs="Open Sans"/>
          <w:color w:val="002060"/>
        </w:rPr>
        <w:t xml:space="preserve">and </w:t>
      </w:r>
      <w:r w:rsidR="008374C3" w:rsidRPr="00DE6A2E">
        <w:rPr>
          <w:rFonts w:ascii="Open Sans" w:eastAsia="Arial" w:hAnsi="Open Sans" w:cs="Open Sans"/>
          <w:color w:val="002060"/>
        </w:rPr>
        <w:t xml:space="preserve">employees </w:t>
      </w:r>
      <w:r w:rsidR="07B421EC" w:rsidRPr="00DE6A2E">
        <w:rPr>
          <w:rFonts w:ascii="Open Sans" w:eastAsia="Arial" w:hAnsi="Open Sans" w:cs="Open Sans"/>
          <w:color w:val="002060"/>
        </w:rPr>
        <w:t>through</w:t>
      </w:r>
      <w:r w:rsidR="6A289B7D" w:rsidRPr="00DE6A2E">
        <w:rPr>
          <w:rFonts w:ascii="Open Sans" w:eastAsia="Arial" w:hAnsi="Open Sans" w:cs="Open Sans"/>
          <w:color w:val="002060"/>
        </w:rPr>
        <w:t xml:space="preserve"> JobA</w:t>
      </w:r>
      <w:r w:rsidR="000251DB" w:rsidRPr="00DE6A2E">
        <w:rPr>
          <w:rFonts w:ascii="Open Sans" w:eastAsia="Arial" w:hAnsi="Open Sans" w:cs="Open Sans"/>
          <w:color w:val="002060"/>
        </w:rPr>
        <w:t>c</w:t>
      </w:r>
      <w:r w:rsidR="6A289B7D" w:rsidRPr="00DE6A2E">
        <w:rPr>
          <w:rFonts w:ascii="Open Sans" w:eastAsia="Arial" w:hAnsi="Open Sans" w:cs="Open Sans"/>
          <w:color w:val="002060"/>
        </w:rPr>
        <w:t>cess</w:t>
      </w:r>
      <w:r w:rsidR="000251DB" w:rsidRPr="00DE6A2E">
        <w:rPr>
          <w:rFonts w:ascii="Open Sans" w:eastAsia="Arial" w:hAnsi="Open Sans" w:cs="Open Sans"/>
          <w:color w:val="002060"/>
        </w:rPr>
        <w:t xml:space="preserve"> </w:t>
      </w:r>
    </w:p>
    <w:p w14:paraId="1542E8E2" w14:textId="281E15C2" w:rsidR="70D6DFD0" w:rsidRDefault="70D6DFD0" w:rsidP="00187891">
      <w:p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>This guid</w:t>
      </w:r>
      <w:r w:rsidR="3CC7BBD2" w:rsidRPr="44D505E1">
        <w:rPr>
          <w:rFonts w:ascii="Arial" w:eastAsia="Arial" w:hAnsi="Arial" w:cs="Arial"/>
        </w:rPr>
        <w:t>e tells you what JobAccess is and how JobAccess can help you with your job</w:t>
      </w:r>
      <w:r w:rsidR="008374C3">
        <w:rPr>
          <w:rFonts w:ascii="Arial" w:eastAsia="Arial" w:hAnsi="Arial" w:cs="Arial"/>
        </w:rPr>
        <w:t xml:space="preserve"> search and your job once employed</w:t>
      </w:r>
      <w:r w:rsidR="3CC7BBD2" w:rsidRPr="44D505E1">
        <w:rPr>
          <w:rFonts w:ascii="Arial" w:eastAsia="Arial" w:hAnsi="Arial" w:cs="Arial"/>
        </w:rPr>
        <w:t>. You can find mor</w:t>
      </w:r>
      <w:r w:rsidRPr="44D505E1">
        <w:rPr>
          <w:rFonts w:ascii="Arial" w:eastAsia="Arial" w:hAnsi="Arial" w:cs="Arial"/>
        </w:rPr>
        <w:t xml:space="preserve">e </w:t>
      </w:r>
      <w:r w:rsidR="5DD47FA5" w:rsidRPr="44D505E1">
        <w:rPr>
          <w:rFonts w:ascii="Arial" w:eastAsia="Arial" w:hAnsi="Arial" w:cs="Arial"/>
        </w:rPr>
        <w:t>information on the</w:t>
      </w:r>
      <w:r w:rsidR="00341C45">
        <w:rPr>
          <w:rFonts w:ascii="Arial" w:eastAsia="Arial" w:hAnsi="Arial" w:cs="Arial"/>
        </w:rPr>
        <w:t xml:space="preserve"> </w:t>
      </w:r>
      <w:hyperlink r:id="rId10" w:history="1">
        <w:r w:rsidR="00341C45" w:rsidRPr="00187891">
          <w:rPr>
            <w:rStyle w:val="Hyperlink"/>
            <w:rFonts w:ascii="Arial" w:eastAsia="Arial" w:hAnsi="Arial" w:cs="Arial"/>
          </w:rPr>
          <w:t>JobAccess website</w:t>
        </w:r>
      </w:hyperlink>
      <w:r w:rsidR="00187891">
        <w:rPr>
          <w:rFonts w:ascii="Arial" w:eastAsia="Arial" w:hAnsi="Arial" w:cs="Arial"/>
        </w:rPr>
        <w:t>.</w:t>
      </w:r>
    </w:p>
    <w:p w14:paraId="34CFED5F" w14:textId="1C17FA4F" w:rsidR="44D505E1" w:rsidRDefault="44D505E1" w:rsidP="00187891">
      <w:pPr>
        <w:pStyle w:val="Heading2"/>
        <w:spacing w:line="276" w:lineRule="auto"/>
      </w:pPr>
    </w:p>
    <w:p w14:paraId="4999310F" w14:textId="124022B1" w:rsidR="2BAEF95B" w:rsidRPr="00187891" w:rsidRDefault="2BAEF95B" w:rsidP="00187891">
      <w:pPr>
        <w:pStyle w:val="Heading2"/>
        <w:spacing w:line="276" w:lineRule="auto"/>
      </w:pPr>
      <w:r w:rsidRPr="00187891">
        <w:t xml:space="preserve">What is JobAccess? </w:t>
      </w:r>
    </w:p>
    <w:p w14:paraId="4BF612DC" w14:textId="77777777" w:rsidR="004C4357" w:rsidRDefault="6527819B" w:rsidP="00187891">
      <w:p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>JobAccess can give you advice and information about employment</w:t>
      </w:r>
      <w:r w:rsidR="67EB5662" w:rsidRPr="44D505E1">
        <w:rPr>
          <w:rFonts w:ascii="Arial" w:eastAsia="Arial" w:hAnsi="Arial" w:cs="Arial"/>
        </w:rPr>
        <w:t xml:space="preserve"> for people with </w:t>
      </w:r>
      <w:r w:rsidR="57B42DAC" w:rsidRPr="44D505E1">
        <w:rPr>
          <w:rFonts w:ascii="Arial" w:eastAsia="Arial" w:hAnsi="Arial" w:cs="Arial"/>
        </w:rPr>
        <w:t>disability</w:t>
      </w:r>
      <w:r w:rsidRPr="44D505E1">
        <w:rPr>
          <w:rFonts w:ascii="Arial" w:eastAsia="Arial" w:hAnsi="Arial" w:cs="Arial"/>
        </w:rPr>
        <w:t>.</w:t>
      </w:r>
      <w:r w:rsidR="004C4357">
        <w:rPr>
          <w:rFonts w:ascii="Arial" w:eastAsia="Arial" w:hAnsi="Arial" w:cs="Arial"/>
        </w:rPr>
        <w:t xml:space="preserve"> </w:t>
      </w:r>
    </w:p>
    <w:p w14:paraId="039364FA" w14:textId="499749C6" w:rsidR="16F71861" w:rsidRDefault="16F71861" w:rsidP="00187891">
      <w:p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 xml:space="preserve">JobAccess is </w:t>
      </w:r>
      <w:r w:rsidR="173CA120" w:rsidRPr="44D505E1">
        <w:rPr>
          <w:rFonts w:ascii="Arial" w:eastAsia="Arial" w:hAnsi="Arial" w:cs="Arial"/>
        </w:rPr>
        <w:t>managed</w:t>
      </w:r>
      <w:r w:rsidRPr="44D505E1">
        <w:rPr>
          <w:rFonts w:ascii="Arial" w:eastAsia="Arial" w:hAnsi="Arial" w:cs="Arial"/>
        </w:rPr>
        <w:t xml:space="preserve"> by the</w:t>
      </w:r>
      <w:r w:rsidR="59921622" w:rsidRPr="44D505E1">
        <w:rPr>
          <w:rFonts w:ascii="Arial" w:eastAsia="Arial" w:hAnsi="Arial" w:cs="Arial"/>
        </w:rPr>
        <w:t xml:space="preserve"> Department of Social Services</w:t>
      </w:r>
      <w:r w:rsidRPr="44D505E1">
        <w:rPr>
          <w:rFonts w:ascii="Arial" w:eastAsia="Arial" w:hAnsi="Arial" w:cs="Arial"/>
        </w:rPr>
        <w:t xml:space="preserve"> </w:t>
      </w:r>
      <w:r w:rsidR="63933C54" w:rsidRPr="44D505E1">
        <w:rPr>
          <w:rFonts w:ascii="Arial" w:eastAsia="Arial" w:hAnsi="Arial" w:cs="Arial"/>
        </w:rPr>
        <w:t>(</w:t>
      </w:r>
      <w:r w:rsidRPr="44D505E1">
        <w:rPr>
          <w:rFonts w:ascii="Arial" w:eastAsia="Arial" w:hAnsi="Arial" w:cs="Arial"/>
        </w:rPr>
        <w:t>Australian Government</w:t>
      </w:r>
      <w:r w:rsidR="389617FB" w:rsidRPr="44D505E1">
        <w:rPr>
          <w:rFonts w:ascii="Arial" w:eastAsia="Arial" w:hAnsi="Arial" w:cs="Arial"/>
        </w:rPr>
        <w:t>)</w:t>
      </w:r>
      <w:r w:rsidRPr="44D505E1">
        <w:rPr>
          <w:rFonts w:ascii="Arial" w:eastAsia="Arial" w:hAnsi="Arial" w:cs="Arial"/>
        </w:rPr>
        <w:t>.</w:t>
      </w:r>
    </w:p>
    <w:p w14:paraId="3C31B959" w14:textId="1AF77947" w:rsidR="44D505E1" w:rsidRDefault="44D505E1" w:rsidP="00187891">
      <w:pPr>
        <w:spacing w:line="276" w:lineRule="auto"/>
        <w:rPr>
          <w:rFonts w:ascii="Arial" w:eastAsia="Arial" w:hAnsi="Arial" w:cs="Arial"/>
        </w:rPr>
      </w:pPr>
    </w:p>
    <w:p w14:paraId="3E4C2373" w14:textId="69EFC5B0" w:rsidR="5B1732E4" w:rsidRDefault="5B1732E4" w:rsidP="00187891">
      <w:pPr>
        <w:pStyle w:val="Heading2"/>
        <w:spacing w:line="276" w:lineRule="auto"/>
      </w:pPr>
      <w:r w:rsidRPr="44D505E1">
        <w:t xml:space="preserve">What can JobAccess help with? </w:t>
      </w:r>
    </w:p>
    <w:p w14:paraId="5BC0DE98" w14:textId="382B55BB" w:rsidR="008374C3" w:rsidRPr="00187891" w:rsidRDefault="008374C3" w:rsidP="00187891">
      <w:pPr>
        <w:pStyle w:val="Heading3"/>
      </w:pPr>
      <w:r w:rsidRPr="00187891">
        <w:t>Finding a Disability Employment Service Provider</w:t>
      </w:r>
      <w:r w:rsidR="00187891" w:rsidRPr="00187891">
        <w:t xml:space="preserve"> (DES)</w:t>
      </w:r>
    </w:p>
    <w:p w14:paraId="11284FFA" w14:textId="1663CD65" w:rsidR="008374C3" w:rsidRDefault="008374C3" w:rsidP="00187891">
      <w:p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>JobAccess can help you</w:t>
      </w:r>
      <w:r>
        <w:rPr>
          <w:rFonts w:ascii="Arial" w:eastAsia="Arial" w:hAnsi="Arial" w:cs="Arial"/>
        </w:rPr>
        <w:t xml:space="preserve"> find a </w:t>
      </w:r>
      <w:r w:rsidR="00187891">
        <w:rPr>
          <w:rFonts w:ascii="Arial" w:eastAsia="Arial" w:hAnsi="Arial" w:cs="Arial"/>
        </w:rPr>
        <w:t>Disability Employment Service Provider (</w:t>
      </w:r>
      <w:r>
        <w:rPr>
          <w:rFonts w:ascii="Arial" w:eastAsia="Arial" w:hAnsi="Arial" w:cs="Arial"/>
        </w:rPr>
        <w:t>DES</w:t>
      </w:r>
      <w:r w:rsidR="00187891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. Find out more on the DES webpage</w:t>
      </w:r>
      <w:r w:rsidR="00187891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5290ECBB" w14:textId="5BC143AB" w:rsidR="008374C3" w:rsidRDefault="008374C3" w:rsidP="00187891">
      <w:pPr>
        <w:spacing w:line="276" w:lineRule="auto"/>
        <w:rPr>
          <w:rFonts w:ascii="Arial" w:eastAsia="Arial" w:hAnsi="Arial" w:cs="Arial"/>
        </w:rPr>
      </w:pPr>
      <w:r w:rsidRPr="0A6735F7">
        <w:rPr>
          <w:rFonts w:ascii="Arial" w:eastAsia="Arial" w:hAnsi="Arial" w:cs="Arial"/>
        </w:rPr>
        <w:t>A DES can help you find a job.</w:t>
      </w:r>
      <w:r>
        <w:rPr>
          <w:rFonts w:ascii="Arial" w:eastAsia="Arial" w:hAnsi="Arial" w:cs="Arial"/>
        </w:rPr>
        <w:t xml:space="preserve"> </w:t>
      </w:r>
      <w:hyperlink r:id="rId11" w:history="1">
        <w:r w:rsidRPr="00187891">
          <w:rPr>
            <w:rStyle w:val="Hyperlink"/>
            <w:rFonts w:ascii="Arial" w:eastAsia="Arial" w:hAnsi="Arial" w:cs="Arial"/>
          </w:rPr>
          <w:t>Find out how DES can help you via the DES webpage</w:t>
        </w:r>
      </w:hyperlink>
      <w:r w:rsidR="00187891">
        <w:rPr>
          <w:rFonts w:ascii="Arial" w:eastAsia="Arial" w:hAnsi="Arial" w:cs="Arial"/>
        </w:rPr>
        <w:t>.</w:t>
      </w:r>
      <w:r w:rsidRPr="0A6735F7">
        <w:rPr>
          <w:rFonts w:ascii="Arial" w:eastAsia="Arial" w:hAnsi="Arial" w:cs="Arial"/>
        </w:rPr>
        <w:t xml:space="preserve"> </w:t>
      </w:r>
    </w:p>
    <w:p w14:paraId="665EBE8C" w14:textId="77777777" w:rsidR="008374C3" w:rsidRPr="008374C3" w:rsidRDefault="008374C3" w:rsidP="00187891">
      <w:pPr>
        <w:spacing w:line="276" w:lineRule="auto"/>
      </w:pPr>
    </w:p>
    <w:p w14:paraId="40B56ADB" w14:textId="68BE859E" w:rsidR="47E383D4" w:rsidRPr="00187891" w:rsidRDefault="47E383D4" w:rsidP="00187891">
      <w:pPr>
        <w:pStyle w:val="Heading3"/>
      </w:pPr>
      <w:r w:rsidRPr="00187891">
        <w:t>Employee Assistance Fund (EAF)</w:t>
      </w:r>
    </w:p>
    <w:p w14:paraId="4EB7A4C8" w14:textId="59002656" w:rsidR="47E383D4" w:rsidRPr="00187891" w:rsidRDefault="47E383D4" w:rsidP="00187891">
      <w:pPr>
        <w:spacing w:line="276" w:lineRule="auto"/>
        <w:rPr>
          <w:rFonts w:ascii="Arial" w:eastAsia="Arial" w:hAnsi="Arial" w:cs="Arial"/>
        </w:rPr>
      </w:pPr>
      <w:r w:rsidRPr="00187891">
        <w:rPr>
          <w:rFonts w:ascii="Arial" w:eastAsia="Arial" w:hAnsi="Arial" w:cs="Arial"/>
        </w:rPr>
        <w:t xml:space="preserve">JobAccess can help pay for </w:t>
      </w:r>
      <w:r w:rsidR="5296818E" w:rsidRPr="00187891">
        <w:rPr>
          <w:rFonts w:ascii="Arial" w:eastAsia="Arial" w:hAnsi="Arial" w:cs="Arial"/>
        </w:rPr>
        <w:t>the support</w:t>
      </w:r>
      <w:r w:rsidRPr="00187891">
        <w:rPr>
          <w:rFonts w:ascii="Arial" w:eastAsia="Arial" w:hAnsi="Arial" w:cs="Arial"/>
        </w:rPr>
        <w:t xml:space="preserve"> and tools you need to do your job. This JobAccess program is called</w:t>
      </w:r>
      <w:r w:rsidR="00413A92" w:rsidRPr="00187891">
        <w:rPr>
          <w:rFonts w:ascii="Arial" w:eastAsia="Arial" w:hAnsi="Arial" w:cs="Arial"/>
        </w:rPr>
        <w:t xml:space="preserve"> Employee Assistance Fund (EAF). </w:t>
      </w:r>
      <w:r w:rsidR="008D3820" w:rsidRPr="00187891">
        <w:rPr>
          <w:rFonts w:ascii="Arial" w:eastAsia="Arial" w:hAnsi="Arial" w:cs="Arial"/>
        </w:rPr>
        <w:t>More information can be found on the</w:t>
      </w:r>
      <w:r w:rsidR="00187891">
        <w:rPr>
          <w:rFonts w:ascii="Arial" w:eastAsia="Arial" w:hAnsi="Arial" w:cs="Arial"/>
        </w:rPr>
        <w:t xml:space="preserve"> </w:t>
      </w:r>
      <w:hyperlink r:id="rId12" w:history="1">
        <w:r w:rsidR="00187891" w:rsidRPr="00187891">
          <w:rPr>
            <w:rStyle w:val="Hyperlink"/>
            <w:rFonts w:ascii="Arial" w:eastAsia="Arial" w:hAnsi="Arial" w:cs="Arial"/>
          </w:rPr>
          <w:t>JobAccess EAF</w:t>
        </w:r>
        <w:r w:rsidR="008D3820" w:rsidRPr="00187891">
          <w:rPr>
            <w:rStyle w:val="Hyperlink"/>
            <w:rFonts w:ascii="Arial" w:eastAsia="Arial" w:hAnsi="Arial" w:cs="Arial"/>
          </w:rPr>
          <w:t xml:space="preserve"> webpage</w:t>
        </w:r>
      </w:hyperlink>
      <w:r w:rsidR="00187891">
        <w:rPr>
          <w:rFonts w:ascii="Arial" w:eastAsia="Arial" w:hAnsi="Arial" w:cs="Arial"/>
        </w:rPr>
        <w:t>.</w:t>
      </w:r>
    </w:p>
    <w:p w14:paraId="64ECCA4F" w14:textId="0A6F33B6" w:rsidR="47E383D4" w:rsidRPr="00187891" w:rsidRDefault="47E383D4" w:rsidP="00187891">
      <w:pPr>
        <w:spacing w:line="276" w:lineRule="auto"/>
        <w:rPr>
          <w:rFonts w:ascii="Arial" w:eastAsia="Arial" w:hAnsi="Arial" w:cs="Arial"/>
        </w:rPr>
      </w:pPr>
      <w:r w:rsidRPr="00187891">
        <w:rPr>
          <w:rFonts w:ascii="Arial" w:eastAsia="Arial" w:hAnsi="Arial" w:cs="Arial"/>
        </w:rPr>
        <w:t>These supports are called workplace adjustments or reasonable adjustments.</w:t>
      </w:r>
    </w:p>
    <w:p w14:paraId="57DF9160" w14:textId="2C8887E7" w:rsidR="44D505E1" w:rsidRDefault="44D505E1" w:rsidP="00187891">
      <w:pPr>
        <w:spacing w:line="276" w:lineRule="auto"/>
        <w:rPr>
          <w:rFonts w:ascii="Arial" w:eastAsia="Arial" w:hAnsi="Arial" w:cs="Arial"/>
        </w:rPr>
      </w:pPr>
    </w:p>
    <w:p w14:paraId="3BACB379" w14:textId="65D26C51" w:rsidR="24577B03" w:rsidRDefault="24577B03" w:rsidP="00187891">
      <w:pPr>
        <w:pStyle w:val="Heading3"/>
      </w:pPr>
      <w:r w:rsidRPr="44D505E1">
        <w:t>Finding someone to assess your workplace to see what support can help you</w:t>
      </w:r>
      <w:r w:rsidR="1E610FDD" w:rsidRPr="44D505E1">
        <w:t xml:space="preserve"> (workplace assessment)</w:t>
      </w:r>
    </w:p>
    <w:p w14:paraId="21526979" w14:textId="5A105F32" w:rsidR="1E610FDD" w:rsidRDefault="1E610FDD" w:rsidP="00187891">
      <w:pPr>
        <w:spacing w:line="276" w:lineRule="auto"/>
        <w:rPr>
          <w:rFonts w:ascii="Arial" w:eastAsia="Arial" w:hAnsi="Arial" w:cs="Arial"/>
        </w:rPr>
      </w:pPr>
      <w:r w:rsidRPr="0A6735F7">
        <w:rPr>
          <w:rFonts w:ascii="Arial" w:eastAsia="Arial" w:hAnsi="Arial" w:cs="Arial"/>
        </w:rPr>
        <w:t xml:space="preserve">A </w:t>
      </w:r>
      <w:r w:rsidR="00033FEB">
        <w:rPr>
          <w:rFonts w:ascii="Arial" w:eastAsia="Arial" w:hAnsi="Arial" w:cs="Arial"/>
        </w:rPr>
        <w:t xml:space="preserve">workplace </w:t>
      </w:r>
      <w:r w:rsidR="000A5D30">
        <w:rPr>
          <w:rFonts w:ascii="Arial" w:eastAsia="Arial" w:hAnsi="Arial" w:cs="Arial"/>
        </w:rPr>
        <w:t xml:space="preserve">assessment </w:t>
      </w:r>
      <w:r w:rsidRPr="0A6735F7">
        <w:rPr>
          <w:rFonts w:ascii="Arial" w:eastAsia="Arial" w:hAnsi="Arial" w:cs="Arial"/>
        </w:rPr>
        <w:t xml:space="preserve">can tell you what changes a workplace needs to </w:t>
      </w:r>
      <w:r w:rsidR="7448C143" w:rsidRPr="0A6735F7">
        <w:rPr>
          <w:rFonts w:ascii="Arial" w:eastAsia="Arial" w:hAnsi="Arial" w:cs="Arial"/>
        </w:rPr>
        <w:t>s</w:t>
      </w:r>
      <w:r w:rsidRPr="0A6735F7">
        <w:rPr>
          <w:rFonts w:ascii="Arial" w:eastAsia="Arial" w:hAnsi="Arial" w:cs="Arial"/>
        </w:rPr>
        <w:t>upport</w:t>
      </w:r>
      <w:r w:rsidR="1A6BAB7E" w:rsidRPr="0A6735F7">
        <w:rPr>
          <w:rFonts w:ascii="Arial" w:eastAsia="Arial" w:hAnsi="Arial" w:cs="Arial"/>
        </w:rPr>
        <w:t xml:space="preserve"> </w:t>
      </w:r>
      <w:r w:rsidRPr="0A6735F7">
        <w:rPr>
          <w:rFonts w:ascii="Arial" w:eastAsia="Arial" w:hAnsi="Arial" w:cs="Arial"/>
        </w:rPr>
        <w:t>you.</w:t>
      </w:r>
      <w:r w:rsidR="000A5D30">
        <w:rPr>
          <w:rFonts w:ascii="Arial" w:eastAsia="Arial" w:hAnsi="Arial" w:cs="Arial"/>
        </w:rPr>
        <w:t xml:space="preserve"> Visit the </w:t>
      </w:r>
      <w:hyperlink r:id="rId13" w:history="1">
        <w:r w:rsidR="000A5D30" w:rsidRPr="00187891">
          <w:rPr>
            <w:rStyle w:val="Hyperlink"/>
            <w:rFonts w:ascii="Arial" w:eastAsia="Arial" w:hAnsi="Arial" w:cs="Arial"/>
          </w:rPr>
          <w:t xml:space="preserve">JobAccess </w:t>
        </w:r>
        <w:r w:rsidR="00187891" w:rsidRPr="00187891">
          <w:rPr>
            <w:rStyle w:val="Hyperlink"/>
            <w:rFonts w:ascii="Arial" w:eastAsia="Arial" w:hAnsi="Arial" w:cs="Arial"/>
          </w:rPr>
          <w:t>web</w:t>
        </w:r>
        <w:r w:rsidR="000A5D30" w:rsidRPr="00187891">
          <w:rPr>
            <w:rStyle w:val="Hyperlink"/>
            <w:rFonts w:ascii="Arial" w:eastAsia="Arial" w:hAnsi="Arial" w:cs="Arial"/>
          </w:rPr>
          <w:t>page on getting a workplace assessment</w:t>
        </w:r>
      </w:hyperlink>
      <w:r w:rsidR="00187891">
        <w:rPr>
          <w:rFonts w:ascii="Arial" w:eastAsia="Arial" w:hAnsi="Arial" w:cs="Arial"/>
        </w:rPr>
        <w:t>.</w:t>
      </w:r>
    </w:p>
    <w:p w14:paraId="03829617" w14:textId="45326CD4" w:rsidR="63EE8877" w:rsidRDefault="63EE8877" w:rsidP="00187891">
      <w:pPr>
        <w:spacing w:line="276" w:lineRule="auto"/>
        <w:rPr>
          <w:rFonts w:ascii="Arial" w:eastAsia="Arial" w:hAnsi="Arial" w:cs="Arial"/>
        </w:rPr>
      </w:pPr>
      <w:r w:rsidRPr="0A6735F7">
        <w:rPr>
          <w:rFonts w:ascii="Arial" w:eastAsia="Arial" w:hAnsi="Arial" w:cs="Arial"/>
        </w:rPr>
        <w:lastRenderedPageBreak/>
        <w:t>A workplace assessment is done by a Workplace A</w:t>
      </w:r>
      <w:r w:rsidR="309A40C9" w:rsidRPr="0A6735F7">
        <w:rPr>
          <w:rFonts w:ascii="Arial" w:eastAsia="Arial" w:hAnsi="Arial" w:cs="Arial"/>
        </w:rPr>
        <w:t>ss</w:t>
      </w:r>
      <w:r w:rsidRPr="0A6735F7">
        <w:rPr>
          <w:rFonts w:ascii="Arial" w:eastAsia="Arial" w:hAnsi="Arial" w:cs="Arial"/>
        </w:rPr>
        <w:t xml:space="preserve">essor. </w:t>
      </w:r>
    </w:p>
    <w:p w14:paraId="63A28F88" w14:textId="32458C95" w:rsidR="63EE8877" w:rsidRDefault="63EE8877" w:rsidP="00187891">
      <w:pPr>
        <w:spacing w:line="276" w:lineRule="auto"/>
        <w:rPr>
          <w:rFonts w:ascii="Arial" w:eastAsia="Arial" w:hAnsi="Arial" w:cs="Arial"/>
        </w:rPr>
      </w:pPr>
      <w:r w:rsidRPr="0A6735F7">
        <w:rPr>
          <w:rFonts w:ascii="Arial" w:eastAsia="Arial" w:hAnsi="Arial" w:cs="Arial"/>
        </w:rPr>
        <w:t>JobAccess can help you find</w:t>
      </w:r>
      <w:r w:rsidR="7B26FC68" w:rsidRPr="0A6735F7">
        <w:rPr>
          <w:rFonts w:ascii="Arial" w:eastAsia="Arial" w:hAnsi="Arial" w:cs="Arial"/>
        </w:rPr>
        <w:t xml:space="preserve"> and organise</w:t>
      </w:r>
      <w:r w:rsidRPr="0A6735F7">
        <w:rPr>
          <w:rFonts w:ascii="Arial" w:eastAsia="Arial" w:hAnsi="Arial" w:cs="Arial"/>
        </w:rPr>
        <w:t xml:space="preserve"> a </w:t>
      </w:r>
      <w:r w:rsidR="00033FEB">
        <w:rPr>
          <w:rFonts w:ascii="Arial" w:eastAsia="Arial" w:hAnsi="Arial" w:cs="Arial"/>
        </w:rPr>
        <w:t>workplace assessor</w:t>
      </w:r>
      <w:r w:rsidR="4D47DD11" w:rsidRPr="0A6735F7">
        <w:rPr>
          <w:rFonts w:ascii="Arial" w:eastAsia="Arial" w:hAnsi="Arial" w:cs="Arial"/>
        </w:rPr>
        <w:t xml:space="preserve"> if you are</w:t>
      </w:r>
      <w:r w:rsidR="00917E94">
        <w:t xml:space="preserve"> </w:t>
      </w:r>
      <w:r w:rsidR="4D47DD11" w:rsidRPr="0A6735F7">
        <w:rPr>
          <w:rFonts w:ascii="Arial" w:eastAsia="Arial" w:hAnsi="Arial" w:cs="Arial"/>
        </w:rPr>
        <w:t>applying</w:t>
      </w:r>
      <w:r w:rsidR="19D44AFD" w:rsidRPr="0A6735F7">
        <w:rPr>
          <w:rFonts w:ascii="Arial" w:eastAsia="Arial" w:hAnsi="Arial" w:cs="Arial"/>
        </w:rPr>
        <w:t xml:space="preserve"> </w:t>
      </w:r>
      <w:r w:rsidR="4D47DD11" w:rsidRPr="0A6735F7">
        <w:rPr>
          <w:rFonts w:ascii="Arial" w:eastAsia="Arial" w:hAnsi="Arial" w:cs="Arial"/>
        </w:rPr>
        <w:t>for</w:t>
      </w:r>
      <w:r w:rsidR="5EE9B9C6" w:rsidRPr="0A6735F7">
        <w:rPr>
          <w:rFonts w:ascii="Arial" w:eastAsia="Arial" w:hAnsi="Arial" w:cs="Arial"/>
        </w:rPr>
        <w:t xml:space="preserve"> the</w:t>
      </w:r>
      <w:r w:rsidR="4D47DD11" w:rsidRPr="0A6735F7">
        <w:rPr>
          <w:rFonts w:ascii="Arial" w:eastAsia="Arial" w:hAnsi="Arial" w:cs="Arial"/>
        </w:rPr>
        <w:t xml:space="preserve"> Employee Assistance Fund</w:t>
      </w:r>
      <w:r w:rsidRPr="0A6735F7">
        <w:rPr>
          <w:rFonts w:ascii="Arial" w:eastAsia="Arial" w:hAnsi="Arial" w:cs="Arial"/>
        </w:rPr>
        <w:t xml:space="preserve">. </w:t>
      </w:r>
    </w:p>
    <w:p w14:paraId="48081A80" w14:textId="219F5EBC" w:rsidR="44D505E1" w:rsidRPr="00917E94" w:rsidRDefault="742B1D0C" w:rsidP="00187891">
      <w:pPr>
        <w:spacing w:line="276" w:lineRule="auto"/>
        <w:rPr>
          <w:rFonts w:ascii="Arial" w:eastAsia="Arial" w:hAnsi="Arial" w:cs="Arial"/>
        </w:rPr>
      </w:pPr>
      <w:r w:rsidRPr="0A6735F7">
        <w:rPr>
          <w:rFonts w:ascii="Arial" w:eastAsia="Arial" w:hAnsi="Arial" w:cs="Arial"/>
        </w:rPr>
        <w:t xml:space="preserve">You can also find a </w:t>
      </w:r>
      <w:hyperlink r:id="rId14" w:history="1">
        <w:r w:rsidRPr="00187891">
          <w:rPr>
            <w:rStyle w:val="Hyperlink"/>
            <w:rFonts w:ascii="Arial" w:eastAsia="Arial" w:hAnsi="Arial" w:cs="Arial"/>
          </w:rPr>
          <w:t>list of workplace assessors on</w:t>
        </w:r>
      </w:hyperlink>
      <w:r w:rsidRPr="0A6735F7">
        <w:rPr>
          <w:rFonts w:ascii="Arial" w:eastAsia="Arial" w:hAnsi="Arial" w:cs="Arial"/>
        </w:rPr>
        <w:t xml:space="preserve"> the Department of Social</w:t>
      </w:r>
      <w:r w:rsidR="00917E94">
        <w:t xml:space="preserve"> </w:t>
      </w:r>
      <w:r w:rsidRPr="0A6735F7">
        <w:rPr>
          <w:rFonts w:ascii="Arial" w:eastAsia="Arial" w:hAnsi="Arial" w:cs="Arial"/>
        </w:rPr>
        <w:t>Services website</w:t>
      </w:r>
      <w:r w:rsidR="00187891">
        <w:rPr>
          <w:rFonts w:ascii="Arial" w:eastAsia="Arial" w:hAnsi="Arial" w:cs="Arial"/>
        </w:rPr>
        <w:t>.</w:t>
      </w:r>
    </w:p>
    <w:p w14:paraId="7EE6D34D" w14:textId="053ED830" w:rsidR="008374C3" w:rsidRDefault="00A43FBD" w:rsidP="00A43FBD">
      <w:r>
        <w:tab/>
      </w:r>
    </w:p>
    <w:p w14:paraId="553D94AE" w14:textId="7927975D" w:rsidR="4F7FB356" w:rsidRDefault="4F7FB356" w:rsidP="00187891">
      <w:pPr>
        <w:pStyle w:val="Heading2"/>
        <w:spacing w:line="276" w:lineRule="auto"/>
      </w:pPr>
      <w:r w:rsidRPr="44D505E1">
        <w:t xml:space="preserve">How do I ask JobAccess for help? </w:t>
      </w:r>
    </w:p>
    <w:p w14:paraId="40665AB7" w14:textId="137999B7" w:rsidR="52EE076F" w:rsidRDefault="52EE076F" w:rsidP="00187891">
      <w:p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>You can v</w:t>
      </w:r>
      <w:r w:rsidR="6044BC32" w:rsidRPr="44D505E1">
        <w:rPr>
          <w:rFonts w:ascii="Arial" w:eastAsia="Arial" w:hAnsi="Arial" w:cs="Arial"/>
        </w:rPr>
        <w:t>isit the</w:t>
      </w:r>
      <w:r w:rsidR="00AB64B7">
        <w:rPr>
          <w:rFonts w:ascii="Arial" w:eastAsia="Arial" w:hAnsi="Arial" w:cs="Arial"/>
        </w:rPr>
        <w:t xml:space="preserve"> </w:t>
      </w:r>
      <w:hyperlink r:id="rId15" w:history="1">
        <w:r w:rsidR="00AB64B7" w:rsidRPr="00187891">
          <w:rPr>
            <w:rStyle w:val="Hyperlink"/>
            <w:rFonts w:ascii="Arial" w:eastAsia="Arial" w:hAnsi="Arial" w:cs="Arial"/>
          </w:rPr>
          <w:t>JobAccess website</w:t>
        </w:r>
      </w:hyperlink>
      <w:r w:rsidR="00187891">
        <w:rPr>
          <w:rFonts w:ascii="Arial" w:eastAsia="Arial" w:hAnsi="Arial" w:cs="Arial"/>
        </w:rPr>
        <w:t>.</w:t>
      </w:r>
    </w:p>
    <w:p w14:paraId="075EDD59" w14:textId="3457070B" w:rsidR="71980B9F" w:rsidRDefault="71980B9F" w:rsidP="00187891">
      <w:p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 xml:space="preserve">You can </w:t>
      </w:r>
      <w:r w:rsidR="23F8C37A" w:rsidRPr="44D505E1">
        <w:rPr>
          <w:rFonts w:ascii="Arial" w:eastAsia="Arial" w:hAnsi="Arial" w:cs="Arial"/>
        </w:rPr>
        <w:t>c</w:t>
      </w:r>
      <w:r w:rsidR="6044BC32" w:rsidRPr="44D505E1">
        <w:rPr>
          <w:rFonts w:ascii="Arial" w:eastAsia="Arial" w:hAnsi="Arial" w:cs="Arial"/>
        </w:rPr>
        <w:t>all 1800 464 800.</w:t>
      </w:r>
    </w:p>
    <w:p w14:paraId="6E712920" w14:textId="224622CC" w:rsidR="7D8CBF41" w:rsidRDefault="7D8CBF41" w:rsidP="00187891">
      <w:p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>Fill out an</w:t>
      </w:r>
      <w:r w:rsidR="00AB64B7">
        <w:rPr>
          <w:rFonts w:ascii="Arial" w:eastAsia="Arial" w:hAnsi="Arial" w:cs="Arial"/>
        </w:rPr>
        <w:t xml:space="preserve"> </w:t>
      </w:r>
      <w:hyperlink r:id="rId16" w:history="1">
        <w:r w:rsidR="00AB64B7" w:rsidRPr="00187891">
          <w:rPr>
            <w:rStyle w:val="Hyperlink"/>
            <w:rFonts w:ascii="Arial" w:eastAsia="Arial" w:hAnsi="Arial" w:cs="Arial"/>
          </w:rPr>
          <w:t>online enquiry form</w:t>
        </w:r>
      </w:hyperlink>
      <w:r w:rsidRPr="44D505E1">
        <w:rPr>
          <w:rFonts w:ascii="Arial" w:eastAsia="Arial" w:hAnsi="Arial" w:cs="Arial"/>
        </w:rPr>
        <w:t xml:space="preserve">. </w:t>
      </w:r>
    </w:p>
    <w:p w14:paraId="2409E7E3" w14:textId="11229AD4" w:rsidR="2B1E66EE" w:rsidRDefault="2B1E66EE" w:rsidP="00187891">
      <w:pPr>
        <w:spacing w:line="276" w:lineRule="auto"/>
        <w:rPr>
          <w:rFonts w:ascii="Arial" w:eastAsia="Arial" w:hAnsi="Arial" w:cs="Arial"/>
          <w:u w:val="single"/>
        </w:rPr>
      </w:pPr>
      <w:r w:rsidRPr="44D505E1">
        <w:rPr>
          <w:rFonts w:ascii="Arial" w:eastAsia="Arial" w:hAnsi="Arial" w:cs="Arial"/>
        </w:rPr>
        <w:t xml:space="preserve">Email </w:t>
      </w:r>
      <w:hyperlink r:id="rId17">
        <w:r w:rsidRPr="44D505E1">
          <w:rPr>
            <w:rStyle w:val="Hyperlink"/>
            <w:rFonts w:ascii="Arial" w:eastAsia="Arial" w:hAnsi="Arial" w:cs="Arial"/>
          </w:rPr>
          <w:t>jobaccessadvice@workfocus.com</w:t>
        </w:r>
      </w:hyperlink>
    </w:p>
    <w:p w14:paraId="441BF645" w14:textId="37C3B1FE" w:rsidR="44D505E1" w:rsidRDefault="44D505E1" w:rsidP="00187891">
      <w:pPr>
        <w:spacing w:line="276" w:lineRule="auto"/>
        <w:rPr>
          <w:rFonts w:ascii="Arial" w:eastAsia="Arial" w:hAnsi="Arial" w:cs="Arial"/>
        </w:rPr>
      </w:pPr>
    </w:p>
    <w:p w14:paraId="4B09E858" w14:textId="01E1207C" w:rsidR="477A44EA" w:rsidRDefault="477A44EA" w:rsidP="00187891">
      <w:pPr>
        <w:pStyle w:val="Heading2"/>
        <w:spacing w:line="276" w:lineRule="auto"/>
      </w:pPr>
      <w:r w:rsidRPr="44D505E1">
        <w:t xml:space="preserve">How do </w:t>
      </w:r>
      <w:r w:rsidR="533CCD03" w:rsidRPr="44D505E1">
        <w:t>I get</w:t>
      </w:r>
      <w:r w:rsidRPr="44D505E1">
        <w:t xml:space="preserve"> the Employee Assistance Fund (EAF)? </w:t>
      </w:r>
    </w:p>
    <w:p w14:paraId="19607E8A" w14:textId="0F3A9F0F" w:rsidR="402905ED" w:rsidRDefault="402905ED" w:rsidP="00187891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</w:rPr>
      </w:pPr>
      <w:r w:rsidRPr="0A6735F7">
        <w:rPr>
          <w:rFonts w:ascii="Arial" w:eastAsia="Arial" w:hAnsi="Arial" w:cs="Arial"/>
          <w:color w:val="000000" w:themeColor="text1"/>
        </w:rPr>
        <w:t>Contact a JobAccess Adviser for free, confidential advice on workplace adjustments</w:t>
      </w:r>
      <w:r w:rsidR="101D9874" w:rsidRPr="0A6735F7">
        <w:rPr>
          <w:rFonts w:ascii="Arial" w:eastAsia="Arial" w:hAnsi="Arial" w:cs="Arial"/>
          <w:color w:val="000000" w:themeColor="text1"/>
        </w:rPr>
        <w:t xml:space="preserve"> or visit the</w:t>
      </w:r>
      <w:r w:rsidR="00AB64B7">
        <w:rPr>
          <w:rFonts w:ascii="Arial" w:eastAsia="Arial" w:hAnsi="Arial" w:cs="Arial"/>
          <w:color w:val="000000" w:themeColor="text1"/>
        </w:rPr>
        <w:t xml:space="preserve"> </w:t>
      </w:r>
      <w:hyperlink r:id="rId18" w:history="1">
        <w:r w:rsidR="00187891" w:rsidRPr="00187891">
          <w:rPr>
            <w:rStyle w:val="Hyperlink"/>
            <w:rFonts w:ascii="Arial" w:eastAsia="Arial" w:hAnsi="Arial" w:cs="Arial"/>
          </w:rPr>
          <w:t xml:space="preserve">JobAccess </w:t>
        </w:r>
        <w:r w:rsidR="00AB64B7" w:rsidRPr="00187891">
          <w:rPr>
            <w:rStyle w:val="Hyperlink"/>
            <w:rFonts w:ascii="Arial" w:eastAsia="Arial" w:hAnsi="Arial" w:cs="Arial"/>
          </w:rPr>
          <w:t>EAF webpage</w:t>
        </w:r>
      </w:hyperlink>
      <w:r w:rsidR="00187891">
        <w:rPr>
          <w:rFonts w:ascii="Arial" w:eastAsia="Arial" w:hAnsi="Arial" w:cs="Arial"/>
          <w:color w:val="000000" w:themeColor="text1"/>
        </w:rPr>
        <w:t>.</w:t>
      </w:r>
      <w:r w:rsidR="00AB64B7">
        <w:rPr>
          <w:rFonts w:ascii="Arial" w:eastAsia="Arial" w:hAnsi="Arial" w:cs="Arial"/>
          <w:color w:val="000000" w:themeColor="text1"/>
        </w:rPr>
        <w:t xml:space="preserve"> </w:t>
      </w:r>
    </w:p>
    <w:p w14:paraId="750EE3B8" w14:textId="36DDC794" w:rsidR="44D505E1" w:rsidRDefault="44D505E1" w:rsidP="00187891">
      <w:pPr>
        <w:pStyle w:val="ListParagraph"/>
        <w:spacing w:line="276" w:lineRule="auto"/>
        <w:rPr>
          <w:rFonts w:ascii="Arial" w:eastAsia="Arial" w:hAnsi="Arial" w:cs="Arial"/>
          <w:color w:val="545D7E"/>
        </w:rPr>
      </w:pPr>
    </w:p>
    <w:p w14:paraId="3E2BBAC9" w14:textId="03E9651F" w:rsidR="4481838B" w:rsidRDefault="4481838B" w:rsidP="00187891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</w:rPr>
      </w:pPr>
      <w:r w:rsidRPr="44D505E1">
        <w:rPr>
          <w:rFonts w:ascii="Arial" w:eastAsia="Arial" w:hAnsi="Arial" w:cs="Arial"/>
        </w:rPr>
        <w:t xml:space="preserve">Tell your manager </w:t>
      </w:r>
      <w:r w:rsidR="789B8DA5" w:rsidRPr="44D505E1">
        <w:rPr>
          <w:rFonts w:ascii="Arial" w:eastAsia="Arial" w:hAnsi="Arial" w:cs="Arial"/>
        </w:rPr>
        <w:t xml:space="preserve">or a HR staff member </w:t>
      </w:r>
      <w:r w:rsidRPr="44D505E1">
        <w:rPr>
          <w:rFonts w:ascii="Arial" w:eastAsia="Arial" w:hAnsi="Arial" w:cs="Arial"/>
        </w:rPr>
        <w:t>you would like to apply for the Employee Assistance Fund</w:t>
      </w:r>
      <w:r w:rsidR="0BFD2DFF" w:rsidRPr="44D505E1">
        <w:rPr>
          <w:rFonts w:ascii="Arial" w:eastAsia="Arial" w:hAnsi="Arial" w:cs="Arial"/>
        </w:rPr>
        <w:t xml:space="preserve"> to help you with support and tools to do your job. </w:t>
      </w:r>
      <w:r w:rsidR="4EC76663" w:rsidRPr="44D505E1">
        <w:rPr>
          <w:rFonts w:ascii="Arial" w:eastAsia="Arial" w:hAnsi="Arial" w:cs="Arial"/>
        </w:rPr>
        <w:t>JobAccess wil</w:t>
      </w:r>
      <w:r w:rsidR="6F71C043" w:rsidRPr="44D505E1">
        <w:rPr>
          <w:rFonts w:ascii="Arial" w:eastAsia="Arial" w:hAnsi="Arial" w:cs="Arial"/>
        </w:rPr>
        <w:t xml:space="preserve">l contact your </w:t>
      </w:r>
      <w:r w:rsidR="00D4511E" w:rsidRPr="44D505E1">
        <w:rPr>
          <w:rFonts w:ascii="Arial" w:eastAsia="Arial" w:hAnsi="Arial" w:cs="Arial"/>
        </w:rPr>
        <w:t>employer,</w:t>
      </w:r>
      <w:r w:rsidR="6F71C043" w:rsidRPr="44D505E1">
        <w:rPr>
          <w:rFonts w:ascii="Arial" w:eastAsia="Arial" w:hAnsi="Arial" w:cs="Arial"/>
        </w:rPr>
        <w:t xml:space="preserve"> so this is important.</w:t>
      </w:r>
    </w:p>
    <w:p w14:paraId="2601BF1D" w14:textId="0164C5B3" w:rsidR="44D505E1" w:rsidRDefault="44D505E1" w:rsidP="00187891">
      <w:pPr>
        <w:pStyle w:val="ListParagraph"/>
        <w:spacing w:line="276" w:lineRule="auto"/>
        <w:rPr>
          <w:rFonts w:ascii="Arial" w:eastAsia="Arial" w:hAnsi="Arial" w:cs="Arial"/>
          <w:color w:val="000000" w:themeColor="text1"/>
        </w:rPr>
      </w:pPr>
    </w:p>
    <w:p w14:paraId="0DB9D20A" w14:textId="48729A10" w:rsidR="29D375F0" w:rsidRDefault="29D375F0" w:rsidP="00187891">
      <w:pPr>
        <w:pStyle w:val="ListParagraph"/>
        <w:spacing w:line="276" w:lineRule="auto"/>
        <w:rPr>
          <w:rFonts w:ascii="Arial" w:eastAsia="Arial" w:hAnsi="Arial" w:cs="Arial"/>
          <w:color w:val="000000" w:themeColor="text1"/>
        </w:rPr>
      </w:pPr>
      <w:r w:rsidRPr="0A6735F7">
        <w:rPr>
          <w:rFonts w:ascii="Arial" w:eastAsia="Arial" w:hAnsi="Arial" w:cs="Arial"/>
        </w:rPr>
        <w:t xml:space="preserve">If you are worried about having a conversation with your manager or HR you can </w:t>
      </w:r>
      <w:hyperlink r:id="rId19" w:history="1">
        <w:r w:rsidR="2522A0A7" w:rsidRPr="00187891">
          <w:rPr>
            <w:rStyle w:val="Hyperlink"/>
            <w:rFonts w:ascii="Arial" w:eastAsia="Arial" w:hAnsi="Arial" w:cs="Arial"/>
          </w:rPr>
          <w:t>c</w:t>
        </w:r>
        <w:r w:rsidRPr="00187891">
          <w:rPr>
            <w:rStyle w:val="Hyperlink"/>
            <w:rFonts w:ascii="Arial" w:eastAsia="Arial" w:hAnsi="Arial" w:cs="Arial"/>
          </w:rPr>
          <w:t>ontact JobAccess for free, confidential advice</w:t>
        </w:r>
      </w:hyperlink>
      <w:r w:rsidR="00187891">
        <w:rPr>
          <w:rFonts w:ascii="Arial" w:eastAsia="Arial" w:hAnsi="Arial" w:cs="Arial"/>
        </w:rPr>
        <w:t>.</w:t>
      </w:r>
      <w:r w:rsidR="00AB64B7">
        <w:rPr>
          <w:rFonts w:ascii="Arial" w:eastAsia="Arial" w:hAnsi="Arial" w:cs="Arial"/>
          <w:color w:val="000000" w:themeColor="text1"/>
        </w:rPr>
        <w:t xml:space="preserve"> </w:t>
      </w:r>
    </w:p>
    <w:p w14:paraId="7CC36FAA" w14:textId="1A4ADDD8" w:rsidR="44D505E1" w:rsidRDefault="44D505E1" w:rsidP="00187891">
      <w:pPr>
        <w:pStyle w:val="ListParagraph"/>
        <w:spacing w:line="276" w:lineRule="auto"/>
        <w:rPr>
          <w:rFonts w:ascii="Arial" w:eastAsia="Arial" w:hAnsi="Arial" w:cs="Arial"/>
        </w:rPr>
      </w:pPr>
    </w:p>
    <w:p w14:paraId="069E2663" w14:textId="09AF1F5E" w:rsidR="000C2EF1" w:rsidRPr="000C2EF1" w:rsidRDefault="0E5B84B4" w:rsidP="00187891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 w:rsidRPr="00627CFA">
        <w:rPr>
          <w:rFonts w:ascii="Arial" w:eastAsia="Arial" w:hAnsi="Arial" w:cs="Arial"/>
        </w:rPr>
        <w:t>If your manager or HR haven’t heard of JobAccess, you can s</w:t>
      </w:r>
      <w:r w:rsidR="104209D1" w:rsidRPr="00627CFA">
        <w:rPr>
          <w:rFonts w:ascii="Arial" w:eastAsia="Arial" w:hAnsi="Arial" w:cs="Arial"/>
        </w:rPr>
        <w:t>end them the</w:t>
      </w:r>
      <w:r w:rsidR="5511A606" w:rsidRPr="00627CFA">
        <w:rPr>
          <w:rFonts w:ascii="Arial" w:eastAsia="Arial" w:hAnsi="Arial" w:cs="Arial"/>
        </w:rPr>
        <w:t xml:space="preserve"> </w:t>
      </w:r>
      <w:hyperlink r:id="rId20" w:history="1">
        <w:r w:rsidRPr="00187891">
          <w:rPr>
            <w:rStyle w:val="Hyperlink"/>
            <w:rFonts w:ascii="Arial" w:eastAsia="Arial" w:hAnsi="Arial" w:cs="Arial"/>
          </w:rPr>
          <w:t>JobAccess</w:t>
        </w:r>
        <w:r w:rsidR="00187891" w:rsidRPr="00187891">
          <w:rPr>
            <w:rStyle w:val="Hyperlink"/>
            <w:rFonts w:ascii="Arial" w:eastAsia="Arial" w:hAnsi="Arial" w:cs="Arial"/>
          </w:rPr>
          <w:t xml:space="preserve"> Employers</w:t>
        </w:r>
        <w:r w:rsidR="5BFA2A8A" w:rsidRPr="00187891">
          <w:rPr>
            <w:rStyle w:val="Hyperlink"/>
            <w:rFonts w:ascii="Arial" w:eastAsia="Arial" w:hAnsi="Arial" w:cs="Arial"/>
          </w:rPr>
          <w:t xml:space="preserve"> </w:t>
        </w:r>
        <w:r w:rsidRPr="00187891">
          <w:rPr>
            <w:rStyle w:val="Hyperlink"/>
            <w:rFonts w:ascii="Arial" w:eastAsia="Arial" w:hAnsi="Arial" w:cs="Arial"/>
          </w:rPr>
          <w:t>web</w:t>
        </w:r>
        <w:r w:rsidR="00187891" w:rsidRPr="00187891">
          <w:rPr>
            <w:rStyle w:val="Hyperlink"/>
            <w:rFonts w:ascii="Arial" w:eastAsia="Arial" w:hAnsi="Arial" w:cs="Arial"/>
          </w:rPr>
          <w:t>page</w:t>
        </w:r>
      </w:hyperlink>
      <w:r w:rsidR="59E88E5D" w:rsidRPr="00627CFA">
        <w:rPr>
          <w:rFonts w:ascii="Arial" w:eastAsia="Arial" w:hAnsi="Arial" w:cs="Arial"/>
        </w:rPr>
        <w:t xml:space="preserve"> which has</w:t>
      </w:r>
      <w:r w:rsidR="000C2EF1">
        <w:rPr>
          <w:rFonts w:ascii="Arial" w:eastAsia="Arial" w:hAnsi="Arial" w:cs="Arial"/>
        </w:rPr>
        <w:t xml:space="preserve"> </w:t>
      </w:r>
      <w:r w:rsidR="000C2EF1" w:rsidRPr="000C2EF1">
        <w:rPr>
          <w:rFonts w:ascii="Arial" w:eastAsia="Arial" w:hAnsi="Arial" w:cs="Arial"/>
        </w:rPr>
        <w:t>information for employers</w:t>
      </w:r>
      <w:r w:rsidR="00187891">
        <w:rPr>
          <w:rFonts w:ascii="Arial" w:eastAsia="Arial" w:hAnsi="Arial" w:cs="Arial"/>
        </w:rPr>
        <w:t>.</w:t>
      </w:r>
      <w:r w:rsidR="59E88E5D" w:rsidRPr="00627CFA">
        <w:rPr>
          <w:rFonts w:ascii="Arial" w:eastAsia="Arial" w:hAnsi="Arial" w:cs="Arial"/>
        </w:rPr>
        <w:t xml:space="preserve"> </w:t>
      </w:r>
    </w:p>
    <w:p w14:paraId="59E1EDE2" w14:textId="77777777" w:rsidR="000C2EF1" w:rsidRDefault="000C2EF1" w:rsidP="00187891">
      <w:pPr>
        <w:pStyle w:val="ListParagraph"/>
        <w:spacing w:line="276" w:lineRule="auto"/>
      </w:pPr>
    </w:p>
    <w:p w14:paraId="202660E5" w14:textId="29F7C75F" w:rsidR="0E5B84B4" w:rsidRPr="00627CFA" w:rsidRDefault="00544F47" w:rsidP="00187891">
      <w:pPr>
        <w:pStyle w:val="ListParagraph"/>
        <w:spacing w:line="276" w:lineRule="auto"/>
        <w:rPr>
          <w:rFonts w:ascii="Arial" w:eastAsia="Arial" w:hAnsi="Arial" w:cs="Arial"/>
        </w:rPr>
      </w:pPr>
      <w:r w:rsidRPr="00627CFA">
        <w:rPr>
          <w:rFonts w:ascii="Arial" w:eastAsia="Arial" w:hAnsi="Arial" w:cs="Arial"/>
        </w:rPr>
        <w:t xml:space="preserve">The JobAccess </w:t>
      </w:r>
      <w:r w:rsidR="009D6EDC" w:rsidRPr="00627CFA">
        <w:rPr>
          <w:rFonts w:ascii="Arial" w:eastAsia="Arial" w:hAnsi="Arial" w:cs="Arial"/>
        </w:rPr>
        <w:t xml:space="preserve">website is </w:t>
      </w:r>
      <w:hyperlink r:id="rId21">
        <w:r w:rsidR="000C2EF1">
          <w:rPr>
            <w:rStyle w:val="Hyperlink"/>
            <w:rFonts w:ascii="Arial" w:eastAsia="Arial" w:hAnsi="Arial" w:cs="Arial"/>
          </w:rPr>
          <w:t>https://jobaccess.gov.au/</w:t>
        </w:r>
      </w:hyperlink>
      <w:r w:rsidR="00ED5E53" w:rsidRPr="00627CFA">
        <w:rPr>
          <w:rFonts w:ascii="Arial" w:eastAsia="Arial" w:hAnsi="Arial" w:cs="Arial"/>
        </w:rPr>
        <w:t>.</w:t>
      </w:r>
    </w:p>
    <w:p w14:paraId="666544BC" w14:textId="77777777" w:rsidR="00A670A4" w:rsidRPr="00627CFA" w:rsidRDefault="00A670A4" w:rsidP="00187891">
      <w:pPr>
        <w:pStyle w:val="ListParagraph"/>
        <w:spacing w:line="276" w:lineRule="auto"/>
        <w:rPr>
          <w:rFonts w:ascii="Arial" w:eastAsia="Arial" w:hAnsi="Arial" w:cs="Arial"/>
        </w:rPr>
      </w:pPr>
    </w:p>
    <w:p w14:paraId="56BA3886" w14:textId="45037CAD" w:rsidR="00BB6FC2" w:rsidRPr="00627CFA" w:rsidRDefault="00BB6FC2" w:rsidP="0018789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27CFA">
        <w:rPr>
          <w:rFonts w:ascii="Arial" w:hAnsi="Arial" w:cs="Arial"/>
        </w:rPr>
        <w:t>Submit an application online. JobAccess has helpful i</w:t>
      </w:r>
      <w:hyperlink r:id="rId22" w:history="1">
        <w:r w:rsidRPr="00187891">
          <w:rPr>
            <w:rStyle w:val="Hyperlink"/>
            <w:rFonts w:ascii="Arial" w:hAnsi="Arial" w:cs="Arial"/>
          </w:rPr>
          <w:t>nstructions on</w:t>
        </w:r>
        <w:r w:rsidR="000C2EF1" w:rsidRPr="00187891">
          <w:rPr>
            <w:rStyle w:val="Hyperlink"/>
            <w:rFonts w:ascii="Arial" w:hAnsi="Arial" w:cs="Arial"/>
          </w:rPr>
          <w:t xml:space="preserve"> how to submit an</w:t>
        </w:r>
        <w:r w:rsidR="00187891" w:rsidRPr="00187891">
          <w:rPr>
            <w:rStyle w:val="Hyperlink"/>
            <w:rFonts w:ascii="Arial" w:hAnsi="Arial" w:cs="Arial"/>
          </w:rPr>
          <w:t xml:space="preserve"> EAF</w:t>
        </w:r>
        <w:r w:rsidR="000C2EF1" w:rsidRPr="00187891">
          <w:rPr>
            <w:rStyle w:val="Hyperlink"/>
            <w:rFonts w:ascii="Arial" w:hAnsi="Arial" w:cs="Arial"/>
          </w:rPr>
          <w:t xml:space="preserve"> application</w:t>
        </w:r>
      </w:hyperlink>
      <w:r w:rsidR="00187891">
        <w:rPr>
          <w:rFonts w:ascii="Arial" w:hAnsi="Arial" w:cs="Arial"/>
        </w:rPr>
        <w:t>.</w:t>
      </w:r>
    </w:p>
    <w:p w14:paraId="41174E50" w14:textId="77777777" w:rsidR="00BB6FC2" w:rsidRPr="00A670A4" w:rsidRDefault="00BB6FC2" w:rsidP="00187891">
      <w:pPr>
        <w:spacing w:line="276" w:lineRule="auto"/>
        <w:ind w:firstLine="720"/>
        <w:rPr>
          <w:rFonts w:ascii="Arial" w:hAnsi="Arial" w:cs="Arial"/>
        </w:rPr>
      </w:pPr>
      <w:r w:rsidRPr="00A670A4">
        <w:rPr>
          <w:rFonts w:ascii="Arial" w:hAnsi="Arial" w:cs="Arial"/>
        </w:rPr>
        <w:t xml:space="preserve">Your manager or a HR staff member can help you apply for EAF. </w:t>
      </w:r>
    </w:p>
    <w:p w14:paraId="45046D47" w14:textId="23178BE5" w:rsidR="00BB6FC2" w:rsidRPr="00A670A4" w:rsidRDefault="00BB6FC2" w:rsidP="00187891">
      <w:pPr>
        <w:spacing w:line="276" w:lineRule="auto"/>
        <w:ind w:left="720"/>
        <w:rPr>
          <w:rFonts w:ascii="Arial" w:hAnsi="Arial" w:cs="Arial"/>
        </w:rPr>
      </w:pPr>
      <w:r w:rsidRPr="00A670A4">
        <w:rPr>
          <w:rFonts w:ascii="Arial" w:hAnsi="Arial" w:cs="Arial"/>
        </w:rPr>
        <w:lastRenderedPageBreak/>
        <w:t xml:space="preserve">You can also ask a friend to apply for EAF for you. If you do this, you will need to complete a nominee form. The service provider will help you with this. </w:t>
      </w:r>
    </w:p>
    <w:p w14:paraId="0896AA8B" w14:textId="5DDC9BB4" w:rsidR="44D505E1" w:rsidRDefault="44D505E1" w:rsidP="00187891">
      <w:pPr>
        <w:pStyle w:val="ListParagraph"/>
        <w:spacing w:line="276" w:lineRule="auto"/>
        <w:rPr>
          <w:rFonts w:ascii="Arial" w:eastAsia="Arial" w:hAnsi="Arial" w:cs="Arial"/>
        </w:rPr>
      </w:pPr>
    </w:p>
    <w:p w14:paraId="1ACB1297" w14:textId="30DF76A5" w:rsidR="44D505E1" w:rsidRPr="00C75380" w:rsidRDefault="435DF8DB" w:rsidP="00C75380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>A</w:t>
      </w:r>
      <w:r w:rsidR="51B1B041" w:rsidRPr="44D505E1">
        <w:rPr>
          <w:rFonts w:ascii="Arial" w:eastAsia="Arial" w:hAnsi="Arial" w:cs="Arial"/>
        </w:rPr>
        <w:t xml:space="preserve"> JobAccess</w:t>
      </w:r>
      <w:r w:rsidRPr="44D505E1">
        <w:rPr>
          <w:rFonts w:ascii="Arial" w:eastAsia="Arial" w:hAnsi="Arial" w:cs="Arial"/>
        </w:rPr>
        <w:t xml:space="preserve"> Allied Health Advisor will contact you to talk about what you need to help you with your job. </w:t>
      </w:r>
    </w:p>
    <w:p w14:paraId="74F796EA" w14:textId="79E2B0F3" w:rsidR="44D505E1" w:rsidRDefault="44D505E1" w:rsidP="00187891">
      <w:pPr>
        <w:pStyle w:val="ListParagraph"/>
        <w:spacing w:line="276" w:lineRule="auto"/>
        <w:rPr>
          <w:rFonts w:ascii="Arial" w:eastAsia="Arial" w:hAnsi="Arial" w:cs="Arial"/>
        </w:rPr>
      </w:pPr>
    </w:p>
    <w:p w14:paraId="1FA0ED76" w14:textId="582767A8" w:rsidR="435DF8DB" w:rsidRDefault="435DF8DB" w:rsidP="00187891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 xml:space="preserve">The Allied Health Advisor </w:t>
      </w:r>
      <w:r w:rsidR="4DD7215B" w:rsidRPr="44D505E1">
        <w:rPr>
          <w:rFonts w:ascii="Arial" w:eastAsia="Arial" w:hAnsi="Arial" w:cs="Arial"/>
        </w:rPr>
        <w:t xml:space="preserve">will send you an email to say what your company can buy and how much they can spend on each item. </w:t>
      </w:r>
      <w:r w:rsidR="7141D62D" w:rsidRPr="44D505E1">
        <w:rPr>
          <w:rFonts w:ascii="Arial" w:eastAsia="Arial" w:hAnsi="Arial" w:cs="Arial"/>
        </w:rPr>
        <w:t xml:space="preserve">You can pass this on to your manager or HR staff if they don’t have a copy of this. </w:t>
      </w:r>
    </w:p>
    <w:p w14:paraId="16D8163D" w14:textId="290CB20D" w:rsidR="44D505E1" w:rsidRDefault="44D505E1" w:rsidP="00187891">
      <w:pPr>
        <w:pStyle w:val="ListParagraph"/>
        <w:spacing w:line="276" w:lineRule="auto"/>
        <w:ind w:hanging="360"/>
        <w:rPr>
          <w:rFonts w:ascii="Arial" w:eastAsia="Arial" w:hAnsi="Arial" w:cs="Arial"/>
        </w:rPr>
      </w:pPr>
    </w:p>
    <w:p w14:paraId="75AB00BD" w14:textId="219301EC" w:rsidR="56474AB2" w:rsidRDefault="56474AB2" w:rsidP="00E26D13">
      <w:pPr>
        <w:pStyle w:val="ListParagraph"/>
        <w:spacing w:line="276" w:lineRule="auto"/>
        <w:rPr>
          <w:rFonts w:ascii="Arial" w:eastAsia="Arial" w:hAnsi="Arial" w:cs="Arial"/>
          <w:b/>
          <w:bCs/>
        </w:rPr>
      </w:pPr>
      <w:r w:rsidRPr="44D505E1">
        <w:rPr>
          <w:rFonts w:ascii="Arial" w:eastAsia="Arial" w:hAnsi="Arial" w:cs="Arial"/>
          <w:b/>
          <w:bCs/>
        </w:rPr>
        <w:t>Important: do</w:t>
      </w:r>
      <w:r w:rsidR="00187891">
        <w:rPr>
          <w:rFonts w:ascii="Arial" w:eastAsia="Arial" w:hAnsi="Arial" w:cs="Arial"/>
          <w:b/>
          <w:bCs/>
        </w:rPr>
        <w:t xml:space="preserve"> not</w:t>
      </w:r>
      <w:r w:rsidRPr="44D505E1">
        <w:rPr>
          <w:rFonts w:ascii="Arial" w:eastAsia="Arial" w:hAnsi="Arial" w:cs="Arial"/>
          <w:b/>
          <w:bCs/>
        </w:rPr>
        <w:t xml:space="preserve"> purchase any tools or supports until you have confirmation of approval from JobAccess. </w:t>
      </w:r>
    </w:p>
    <w:p w14:paraId="41791C72" w14:textId="77777777" w:rsidR="00E26D13" w:rsidRPr="00E26D13" w:rsidRDefault="00E26D13" w:rsidP="00E26D13">
      <w:pPr>
        <w:pStyle w:val="ListParagraph"/>
        <w:spacing w:line="276" w:lineRule="auto"/>
        <w:rPr>
          <w:rFonts w:ascii="Arial" w:eastAsia="Arial" w:hAnsi="Arial" w:cs="Arial"/>
          <w:b/>
          <w:bCs/>
        </w:rPr>
      </w:pPr>
    </w:p>
    <w:p w14:paraId="16165B1C" w14:textId="01D88512" w:rsidR="44D505E1" w:rsidRDefault="4DD7215B" w:rsidP="00187891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 xml:space="preserve">Once </w:t>
      </w:r>
      <w:r w:rsidR="6C37A32E" w:rsidRPr="44D505E1">
        <w:rPr>
          <w:rFonts w:ascii="Arial" w:eastAsia="Arial" w:hAnsi="Arial" w:cs="Arial"/>
        </w:rPr>
        <w:t>you have the email from JobAccess, your employer</w:t>
      </w:r>
      <w:r w:rsidR="435DF8DB" w:rsidRPr="44D505E1">
        <w:rPr>
          <w:rFonts w:ascii="Arial" w:eastAsia="Arial" w:hAnsi="Arial" w:cs="Arial"/>
        </w:rPr>
        <w:t xml:space="preserve"> can purchase the tools and supports</w:t>
      </w:r>
      <w:r w:rsidR="2EB08D01" w:rsidRPr="44D505E1">
        <w:rPr>
          <w:rFonts w:ascii="Arial" w:eastAsia="Arial" w:hAnsi="Arial" w:cs="Arial"/>
        </w:rPr>
        <w:t>.</w:t>
      </w:r>
    </w:p>
    <w:p w14:paraId="3E5A4464" w14:textId="77777777" w:rsidR="00E26D13" w:rsidRPr="00E26D13" w:rsidRDefault="00E26D13" w:rsidP="00E26D13">
      <w:pPr>
        <w:pStyle w:val="ListParagraph"/>
        <w:spacing w:line="276" w:lineRule="auto"/>
        <w:rPr>
          <w:rFonts w:ascii="Arial" w:eastAsia="Arial" w:hAnsi="Arial" w:cs="Arial"/>
        </w:rPr>
      </w:pPr>
    </w:p>
    <w:p w14:paraId="491DEC0F" w14:textId="5323D3A9" w:rsidR="2EB08D01" w:rsidRDefault="2EB08D01" w:rsidP="00187891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 xml:space="preserve">Your employer </w:t>
      </w:r>
      <w:r w:rsidR="677325DE" w:rsidRPr="44D505E1">
        <w:rPr>
          <w:rFonts w:ascii="Arial" w:eastAsia="Arial" w:hAnsi="Arial" w:cs="Arial"/>
        </w:rPr>
        <w:t xml:space="preserve">will organise to be reimbursed </w:t>
      </w:r>
      <w:r w:rsidR="7FB53705" w:rsidRPr="44D505E1">
        <w:rPr>
          <w:rFonts w:ascii="Arial" w:eastAsia="Arial" w:hAnsi="Arial" w:cs="Arial"/>
        </w:rPr>
        <w:t xml:space="preserve">by </w:t>
      </w:r>
      <w:r w:rsidR="0EE34187" w:rsidRPr="44D505E1">
        <w:rPr>
          <w:rFonts w:ascii="Arial" w:eastAsia="Arial" w:hAnsi="Arial" w:cs="Arial"/>
        </w:rPr>
        <w:t xml:space="preserve">JobAccess </w:t>
      </w:r>
      <w:r w:rsidR="2A226F1A" w:rsidRPr="44D505E1">
        <w:rPr>
          <w:rFonts w:ascii="Arial" w:eastAsia="Arial" w:hAnsi="Arial" w:cs="Arial"/>
        </w:rPr>
        <w:t>for any a</w:t>
      </w:r>
      <w:r w:rsidR="09BC42D2" w:rsidRPr="44D505E1">
        <w:rPr>
          <w:rFonts w:ascii="Arial" w:eastAsia="Arial" w:hAnsi="Arial" w:cs="Arial"/>
        </w:rPr>
        <w:t xml:space="preserve">pproved </w:t>
      </w:r>
      <w:r w:rsidR="6FAE2E73" w:rsidRPr="44D505E1">
        <w:rPr>
          <w:rFonts w:ascii="Arial" w:eastAsia="Arial" w:hAnsi="Arial" w:cs="Arial"/>
        </w:rPr>
        <w:t xml:space="preserve">tool and supports. </w:t>
      </w:r>
    </w:p>
    <w:p w14:paraId="46726EAB" w14:textId="646C7758" w:rsidR="44D505E1" w:rsidRDefault="44D505E1" w:rsidP="44D505E1">
      <w:pPr>
        <w:ind w:left="720"/>
        <w:rPr>
          <w:rFonts w:ascii="Arial" w:eastAsia="Arial" w:hAnsi="Arial" w:cs="Arial"/>
        </w:rPr>
      </w:pPr>
    </w:p>
    <w:p w14:paraId="668F41B9" w14:textId="23B607DA" w:rsidR="3638909C" w:rsidRDefault="3638909C" w:rsidP="00187891">
      <w:pPr>
        <w:pStyle w:val="Heading2"/>
      </w:pPr>
      <w:r w:rsidRPr="44D505E1">
        <w:t>More helpful resources</w:t>
      </w:r>
    </w:p>
    <w:p w14:paraId="7968ABA6" w14:textId="1D1968C2" w:rsidR="3638909C" w:rsidRDefault="3638909C" w:rsidP="44D505E1">
      <w:pPr>
        <w:rPr>
          <w:rFonts w:ascii="Arial" w:eastAsia="Arial" w:hAnsi="Arial" w:cs="Arial"/>
        </w:rPr>
      </w:pPr>
      <w:r w:rsidRPr="44D505E1">
        <w:rPr>
          <w:rFonts w:ascii="Arial" w:eastAsia="Arial" w:hAnsi="Arial" w:cs="Arial"/>
        </w:rPr>
        <w:t xml:space="preserve">These </w:t>
      </w:r>
      <w:r w:rsidRPr="002F2C32">
        <w:rPr>
          <w:rFonts w:ascii="Arial" w:eastAsia="Arial" w:hAnsi="Arial" w:cs="Arial"/>
        </w:rPr>
        <w:t>JobAccess resources</w:t>
      </w:r>
      <w:r w:rsidRPr="44D505E1">
        <w:rPr>
          <w:rFonts w:ascii="Arial" w:eastAsia="Arial" w:hAnsi="Arial" w:cs="Arial"/>
        </w:rPr>
        <w:t xml:space="preserve"> provide more helpful information. </w:t>
      </w:r>
      <w:r w:rsidR="002F2C32">
        <w:rPr>
          <w:rFonts w:ascii="Arial" w:eastAsia="Arial" w:hAnsi="Arial" w:cs="Arial"/>
        </w:rPr>
        <w:t xml:space="preserve">Visit the </w:t>
      </w:r>
      <w:hyperlink r:id="rId23" w:history="1">
        <w:r w:rsidR="002F2C32" w:rsidRPr="00187891">
          <w:rPr>
            <w:rStyle w:val="Hyperlink"/>
            <w:rFonts w:ascii="Arial" w:eastAsia="Arial" w:hAnsi="Arial" w:cs="Arial"/>
          </w:rPr>
          <w:t>JobAccess</w:t>
        </w:r>
        <w:r w:rsidR="00187891" w:rsidRPr="00187891">
          <w:rPr>
            <w:rStyle w:val="Hyperlink"/>
            <w:rFonts w:ascii="Arial" w:eastAsia="Arial" w:hAnsi="Arial" w:cs="Arial"/>
          </w:rPr>
          <w:t xml:space="preserve"> website</w:t>
        </w:r>
      </w:hyperlink>
      <w:r w:rsidR="00187891">
        <w:rPr>
          <w:rFonts w:ascii="Arial" w:eastAsia="Arial" w:hAnsi="Arial" w:cs="Arial"/>
        </w:rPr>
        <w:t>.</w:t>
      </w:r>
    </w:p>
    <w:p w14:paraId="1570E087" w14:textId="6292E50A" w:rsidR="44D505E1" w:rsidRDefault="44D505E1" w:rsidP="44D505E1"/>
    <w:p w14:paraId="1B9504FB" w14:textId="195F1B30" w:rsidR="31091B73" w:rsidRDefault="31091B73" w:rsidP="31091B73"/>
    <w:p w14:paraId="7944D689" w14:textId="406FDAE2" w:rsidR="31091B73" w:rsidRDefault="31091B73" w:rsidP="31091B73"/>
    <w:sectPr w:rsidR="31091B73" w:rsidSect="00A43FB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2268" w:right="1080" w:bottom="1440" w:left="1080" w:header="720" w:footer="3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5B7C" w14:textId="77777777" w:rsidR="00B3144D" w:rsidRDefault="00B3144D" w:rsidP="00305CA4">
      <w:pPr>
        <w:spacing w:after="0" w:line="240" w:lineRule="auto"/>
      </w:pPr>
      <w:r>
        <w:separator/>
      </w:r>
    </w:p>
  </w:endnote>
  <w:endnote w:type="continuationSeparator" w:id="0">
    <w:p w14:paraId="72955814" w14:textId="77777777" w:rsidR="00B3144D" w:rsidRDefault="00B3144D" w:rsidP="0030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A4F" w14:textId="77777777" w:rsidR="000A1F56" w:rsidRDefault="000A1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D6A5" w14:textId="4DC63B92" w:rsidR="006912A8" w:rsidRPr="006912A8" w:rsidRDefault="000A1F56">
    <w:pPr>
      <w:pStyle w:val="Footer"/>
      <w:jc w:val="right"/>
      <w:rPr>
        <w:rFonts w:ascii="Arial" w:hAnsi="Arial" w:cs="Arial"/>
        <w:sz w:val="16"/>
        <w:szCs w:val="16"/>
      </w:rPr>
    </w:pPr>
    <w:r w:rsidRPr="000A1F56">
      <w:rPr>
        <w:rFonts w:ascii="Arial" w:hAnsi="Arial" w:cs="Arial"/>
        <w:sz w:val="16"/>
        <w:szCs w:val="16"/>
      </w:rPr>
      <w:t xml:space="preserve">A guide to support job seekers and employees through JobAccess </w:t>
    </w:r>
    <w:r w:rsidR="006912A8" w:rsidRPr="006912A8">
      <w:rPr>
        <w:rFonts w:ascii="Arial" w:hAnsi="Arial" w:cs="Arial"/>
        <w:sz w:val="16"/>
        <w:szCs w:val="16"/>
      </w:rPr>
      <w:t xml:space="preserve">| </w:t>
    </w:r>
    <w:sdt>
      <w:sdtPr>
        <w:rPr>
          <w:rFonts w:ascii="Arial" w:hAnsi="Arial" w:cs="Arial"/>
          <w:sz w:val="16"/>
          <w:szCs w:val="16"/>
        </w:rPr>
        <w:id w:val="18012546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912A8" w:rsidRPr="006912A8">
          <w:rPr>
            <w:rFonts w:ascii="Arial" w:hAnsi="Arial" w:cs="Arial"/>
            <w:sz w:val="16"/>
            <w:szCs w:val="16"/>
          </w:rPr>
          <w:fldChar w:fldCharType="begin"/>
        </w:r>
        <w:r w:rsidR="006912A8" w:rsidRPr="006912A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6912A8" w:rsidRPr="006912A8">
          <w:rPr>
            <w:rFonts w:ascii="Arial" w:hAnsi="Arial" w:cs="Arial"/>
            <w:sz w:val="16"/>
            <w:szCs w:val="16"/>
          </w:rPr>
          <w:fldChar w:fldCharType="separate"/>
        </w:r>
        <w:r w:rsidR="006912A8" w:rsidRPr="006912A8">
          <w:rPr>
            <w:rFonts w:ascii="Arial" w:hAnsi="Arial" w:cs="Arial"/>
            <w:noProof/>
            <w:sz w:val="16"/>
            <w:szCs w:val="16"/>
          </w:rPr>
          <w:t>2</w:t>
        </w:r>
        <w:r w:rsidR="006912A8" w:rsidRPr="006912A8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363D5D5A" w14:textId="77777777" w:rsidR="006912A8" w:rsidRDefault="006912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A5AE" w14:textId="77777777" w:rsidR="000A1F56" w:rsidRDefault="000A1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9847" w14:textId="77777777" w:rsidR="00B3144D" w:rsidRDefault="00B3144D" w:rsidP="00305CA4">
      <w:pPr>
        <w:spacing w:after="0" w:line="240" w:lineRule="auto"/>
      </w:pPr>
      <w:r>
        <w:separator/>
      </w:r>
    </w:p>
  </w:footnote>
  <w:footnote w:type="continuationSeparator" w:id="0">
    <w:p w14:paraId="64F8FFCD" w14:textId="77777777" w:rsidR="00B3144D" w:rsidRDefault="00B3144D" w:rsidP="0030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8C89" w14:textId="77777777" w:rsidR="000A1F56" w:rsidRDefault="000A1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1065" w14:textId="6C6FCB2C" w:rsidR="00305CA4" w:rsidRDefault="00A30F6B" w:rsidP="00DD3D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C70EA" wp14:editId="2D8C5F4D">
          <wp:simplePos x="0" y="0"/>
          <wp:positionH relativeFrom="column">
            <wp:posOffset>5341123</wp:posOffset>
          </wp:positionH>
          <wp:positionV relativeFrom="paragraph">
            <wp:posOffset>130589</wp:posOffset>
          </wp:positionV>
          <wp:extent cx="1019175" cy="508635"/>
          <wp:effectExtent l="0" t="0" r="9525" b="5715"/>
          <wp:wrapNone/>
          <wp:docPr id="68563575" name="Picture 68563575" descr="Queenslanders with Disability logo. Nothing About us Without U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7A8F" w:rsidRPr="00E03559">
      <w:rPr>
        <w:noProof/>
      </w:rPr>
      <w:drawing>
        <wp:inline distT="0" distB="0" distL="0" distR="0" wp14:anchorId="2A79AE83" wp14:editId="786B0095">
          <wp:extent cx="2434369" cy="770236"/>
          <wp:effectExtent l="0" t="0" r="0" b="0"/>
          <wp:docPr id="1884000142" name="Picture 1" descr="Manufacturing Skills Queensland: Work in Manufacturing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295614" name="Picture 1" descr="Manufacturing Skills Queensland: Work in Manufacturing logo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6"/>
                  <a:stretch>
                    <a:fillRect/>
                  </a:stretch>
                </pic:blipFill>
                <pic:spPr bwMode="auto">
                  <a:xfrm>
                    <a:off x="0" y="0"/>
                    <a:ext cx="2449902" cy="775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87891">
      <w:tab/>
    </w:r>
    <w:r w:rsidR="0018789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D145" w14:textId="77777777" w:rsidR="000A1F56" w:rsidRDefault="000A1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E7D2"/>
    <w:multiLevelType w:val="hybridMultilevel"/>
    <w:tmpl w:val="FFFFFFFF"/>
    <w:lvl w:ilvl="0" w:tplc="E3CE0E6C">
      <w:start w:val="1"/>
      <w:numFmt w:val="decimal"/>
      <w:lvlText w:val="%1."/>
      <w:lvlJc w:val="left"/>
      <w:pPr>
        <w:ind w:left="720" w:hanging="360"/>
      </w:pPr>
    </w:lvl>
    <w:lvl w:ilvl="1" w:tplc="93CC8E44">
      <w:start w:val="1"/>
      <w:numFmt w:val="lowerLetter"/>
      <w:lvlText w:val="%2."/>
      <w:lvlJc w:val="left"/>
      <w:pPr>
        <w:ind w:left="1440" w:hanging="360"/>
      </w:pPr>
    </w:lvl>
    <w:lvl w:ilvl="2" w:tplc="2D624ED0">
      <w:start w:val="1"/>
      <w:numFmt w:val="lowerRoman"/>
      <w:lvlText w:val="%3."/>
      <w:lvlJc w:val="right"/>
      <w:pPr>
        <w:ind w:left="2160" w:hanging="180"/>
      </w:pPr>
    </w:lvl>
    <w:lvl w:ilvl="3" w:tplc="05445D60">
      <w:start w:val="1"/>
      <w:numFmt w:val="decimal"/>
      <w:lvlText w:val="%4."/>
      <w:lvlJc w:val="left"/>
      <w:pPr>
        <w:ind w:left="2880" w:hanging="360"/>
      </w:pPr>
    </w:lvl>
    <w:lvl w:ilvl="4" w:tplc="BE80E4F4">
      <w:start w:val="1"/>
      <w:numFmt w:val="lowerLetter"/>
      <w:lvlText w:val="%5."/>
      <w:lvlJc w:val="left"/>
      <w:pPr>
        <w:ind w:left="3600" w:hanging="360"/>
      </w:pPr>
    </w:lvl>
    <w:lvl w:ilvl="5" w:tplc="0CE06EDC">
      <w:start w:val="1"/>
      <w:numFmt w:val="lowerRoman"/>
      <w:lvlText w:val="%6."/>
      <w:lvlJc w:val="right"/>
      <w:pPr>
        <w:ind w:left="4320" w:hanging="180"/>
      </w:pPr>
    </w:lvl>
    <w:lvl w:ilvl="6" w:tplc="821CE4D2">
      <w:start w:val="1"/>
      <w:numFmt w:val="decimal"/>
      <w:lvlText w:val="%7."/>
      <w:lvlJc w:val="left"/>
      <w:pPr>
        <w:ind w:left="5040" w:hanging="360"/>
      </w:pPr>
    </w:lvl>
    <w:lvl w:ilvl="7" w:tplc="D52EC666">
      <w:start w:val="1"/>
      <w:numFmt w:val="lowerLetter"/>
      <w:lvlText w:val="%8."/>
      <w:lvlJc w:val="left"/>
      <w:pPr>
        <w:ind w:left="5760" w:hanging="360"/>
      </w:pPr>
    </w:lvl>
    <w:lvl w:ilvl="8" w:tplc="DB70DE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F9F20"/>
    <w:multiLevelType w:val="hybridMultilevel"/>
    <w:tmpl w:val="FFFFFFFF"/>
    <w:lvl w:ilvl="0" w:tplc="A5D8D1C6">
      <w:start w:val="1"/>
      <w:numFmt w:val="decimal"/>
      <w:lvlText w:val="%1."/>
      <w:lvlJc w:val="left"/>
      <w:pPr>
        <w:ind w:left="720" w:hanging="360"/>
      </w:pPr>
    </w:lvl>
    <w:lvl w:ilvl="1" w:tplc="1190318E">
      <w:start w:val="1"/>
      <w:numFmt w:val="lowerLetter"/>
      <w:lvlText w:val="%2."/>
      <w:lvlJc w:val="left"/>
      <w:pPr>
        <w:ind w:left="1440" w:hanging="360"/>
      </w:pPr>
    </w:lvl>
    <w:lvl w:ilvl="2" w:tplc="65D4F0C8">
      <w:start w:val="1"/>
      <w:numFmt w:val="lowerRoman"/>
      <w:lvlText w:val="%3."/>
      <w:lvlJc w:val="right"/>
      <w:pPr>
        <w:ind w:left="2160" w:hanging="180"/>
      </w:pPr>
    </w:lvl>
    <w:lvl w:ilvl="3" w:tplc="C534E16C">
      <w:start w:val="1"/>
      <w:numFmt w:val="decimal"/>
      <w:lvlText w:val="%4."/>
      <w:lvlJc w:val="left"/>
      <w:pPr>
        <w:ind w:left="2880" w:hanging="360"/>
      </w:pPr>
    </w:lvl>
    <w:lvl w:ilvl="4" w:tplc="6D221FE8">
      <w:start w:val="1"/>
      <w:numFmt w:val="lowerLetter"/>
      <w:lvlText w:val="%5."/>
      <w:lvlJc w:val="left"/>
      <w:pPr>
        <w:ind w:left="3600" w:hanging="360"/>
      </w:pPr>
    </w:lvl>
    <w:lvl w:ilvl="5" w:tplc="5394B6B2">
      <w:start w:val="1"/>
      <w:numFmt w:val="lowerRoman"/>
      <w:lvlText w:val="%6."/>
      <w:lvlJc w:val="right"/>
      <w:pPr>
        <w:ind w:left="4320" w:hanging="180"/>
      </w:pPr>
    </w:lvl>
    <w:lvl w:ilvl="6" w:tplc="5CC2FE32">
      <w:start w:val="1"/>
      <w:numFmt w:val="decimal"/>
      <w:lvlText w:val="%7."/>
      <w:lvlJc w:val="left"/>
      <w:pPr>
        <w:ind w:left="5040" w:hanging="360"/>
      </w:pPr>
    </w:lvl>
    <w:lvl w:ilvl="7" w:tplc="5928AA2E">
      <w:start w:val="1"/>
      <w:numFmt w:val="lowerLetter"/>
      <w:lvlText w:val="%8."/>
      <w:lvlJc w:val="left"/>
      <w:pPr>
        <w:ind w:left="5760" w:hanging="360"/>
      </w:pPr>
    </w:lvl>
    <w:lvl w:ilvl="8" w:tplc="55088FF6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14659">
    <w:abstractNumId w:val="1"/>
  </w:num>
  <w:num w:numId="2" w16cid:durableId="179595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358F9E"/>
    <w:rsid w:val="000251DB"/>
    <w:rsid w:val="00033FEB"/>
    <w:rsid w:val="00047076"/>
    <w:rsid w:val="000A1F56"/>
    <w:rsid w:val="000A5D30"/>
    <w:rsid w:val="000C2EF1"/>
    <w:rsid w:val="000D4B7E"/>
    <w:rsid w:val="000D7E97"/>
    <w:rsid w:val="000F7741"/>
    <w:rsid w:val="00187891"/>
    <w:rsid w:val="001A6521"/>
    <w:rsid w:val="00210D1D"/>
    <w:rsid w:val="00261635"/>
    <w:rsid w:val="00277BB4"/>
    <w:rsid w:val="002F2C32"/>
    <w:rsid w:val="00305CA4"/>
    <w:rsid w:val="0032465C"/>
    <w:rsid w:val="00341C45"/>
    <w:rsid w:val="00342BBA"/>
    <w:rsid w:val="003C55B0"/>
    <w:rsid w:val="00413A92"/>
    <w:rsid w:val="004B6703"/>
    <w:rsid w:val="004C4357"/>
    <w:rsid w:val="004C4FF6"/>
    <w:rsid w:val="00522C6E"/>
    <w:rsid w:val="00544F47"/>
    <w:rsid w:val="006000B7"/>
    <w:rsid w:val="006204E2"/>
    <w:rsid w:val="00627CFA"/>
    <w:rsid w:val="00666E5C"/>
    <w:rsid w:val="00683E86"/>
    <w:rsid w:val="006912A8"/>
    <w:rsid w:val="007C206A"/>
    <w:rsid w:val="007D3C7C"/>
    <w:rsid w:val="007D3F8C"/>
    <w:rsid w:val="008374C3"/>
    <w:rsid w:val="0086285B"/>
    <w:rsid w:val="00867281"/>
    <w:rsid w:val="00877A8F"/>
    <w:rsid w:val="008D3820"/>
    <w:rsid w:val="00917E94"/>
    <w:rsid w:val="00937425"/>
    <w:rsid w:val="0094402E"/>
    <w:rsid w:val="00963873"/>
    <w:rsid w:val="00990A08"/>
    <w:rsid w:val="00996419"/>
    <w:rsid w:val="00997595"/>
    <w:rsid w:val="009D43B6"/>
    <w:rsid w:val="009D6EDC"/>
    <w:rsid w:val="00A30F6B"/>
    <w:rsid w:val="00A43FBD"/>
    <w:rsid w:val="00A670A4"/>
    <w:rsid w:val="00AB64B7"/>
    <w:rsid w:val="00B3144D"/>
    <w:rsid w:val="00BB6FC2"/>
    <w:rsid w:val="00BF74D1"/>
    <w:rsid w:val="00C75380"/>
    <w:rsid w:val="00D43E29"/>
    <w:rsid w:val="00D4511E"/>
    <w:rsid w:val="00DA19F2"/>
    <w:rsid w:val="00DAAA28"/>
    <w:rsid w:val="00DB6A8E"/>
    <w:rsid w:val="00DD3DEE"/>
    <w:rsid w:val="00DE6A2E"/>
    <w:rsid w:val="00E26D13"/>
    <w:rsid w:val="00E3A9F2"/>
    <w:rsid w:val="00ED5E53"/>
    <w:rsid w:val="00F466D8"/>
    <w:rsid w:val="00F70F45"/>
    <w:rsid w:val="00F93202"/>
    <w:rsid w:val="01D7776A"/>
    <w:rsid w:val="037FF316"/>
    <w:rsid w:val="03957B26"/>
    <w:rsid w:val="04476825"/>
    <w:rsid w:val="044B10CD"/>
    <w:rsid w:val="05358F9E"/>
    <w:rsid w:val="05FE1CD0"/>
    <w:rsid w:val="066CD17E"/>
    <w:rsid w:val="07B421EC"/>
    <w:rsid w:val="07E093FA"/>
    <w:rsid w:val="07EE1A4A"/>
    <w:rsid w:val="07FD3287"/>
    <w:rsid w:val="080CD8A8"/>
    <w:rsid w:val="080F7C05"/>
    <w:rsid w:val="08B4B5EC"/>
    <w:rsid w:val="091B780E"/>
    <w:rsid w:val="09BC42D2"/>
    <w:rsid w:val="0A6735F7"/>
    <w:rsid w:val="0AA2D2D3"/>
    <w:rsid w:val="0B70AFD6"/>
    <w:rsid w:val="0BFD2DFF"/>
    <w:rsid w:val="0C0B8A3F"/>
    <w:rsid w:val="0DB32B6A"/>
    <w:rsid w:val="0E5B84B4"/>
    <w:rsid w:val="0EE34187"/>
    <w:rsid w:val="0FB89321"/>
    <w:rsid w:val="101D9874"/>
    <w:rsid w:val="104209D1"/>
    <w:rsid w:val="10DD35F1"/>
    <w:rsid w:val="1203CDFC"/>
    <w:rsid w:val="1225A178"/>
    <w:rsid w:val="1322CF0D"/>
    <w:rsid w:val="13C546E8"/>
    <w:rsid w:val="13FBEE29"/>
    <w:rsid w:val="1449B87B"/>
    <w:rsid w:val="150967B1"/>
    <w:rsid w:val="151F3CD0"/>
    <w:rsid w:val="16D4E64B"/>
    <w:rsid w:val="16F4E87E"/>
    <w:rsid w:val="16F71861"/>
    <w:rsid w:val="173CA120"/>
    <w:rsid w:val="179CB6A2"/>
    <w:rsid w:val="17D7FBA4"/>
    <w:rsid w:val="18D3D3FB"/>
    <w:rsid w:val="192F30D6"/>
    <w:rsid w:val="19A7F686"/>
    <w:rsid w:val="19D44AFD"/>
    <w:rsid w:val="19E35A2E"/>
    <w:rsid w:val="1A4CB385"/>
    <w:rsid w:val="1A69962D"/>
    <w:rsid w:val="1A6BAB7E"/>
    <w:rsid w:val="1BDACEB7"/>
    <w:rsid w:val="1C9C270D"/>
    <w:rsid w:val="1CA46D6C"/>
    <w:rsid w:val="1E610FDD"/>
    <w:rsid w:val="1ED02D74"/>
    <w:rsid w:val="1FB8D48C"/>
    <w:rsid w:val="224FCA47"/>
    <w:rsid w:val="22C55BA5"/>
    <w:rsid w:val="23F0506B"/>
    <w:rsid w:val="23F8C37A"/>
    <w:rsid w:val="24577B03"/>
    <w:rsid w:val="2522A0A7"/>
    <w:rsid w:val="2554B05F"/>
    <w:rsid w:val="257BEC80"/>
    <w:rsid w:val="25F30707"/>
    <w:rsid w:val="2612A1EF"/>
    <w:rsid w:val="26758CB9"/>
    <w:rsid w:val="26AFBB4C"/>
    <w:rsid w:val="27D60482"/>
    <w:rsid w:val="28201FD0"/>
    <w:rsid w:val="29D375F0"/>
    <w:rsid w:val="2A226F1A"/>
    <w:rsid w:val="2A998893"/>
    <w:rsid w:val="2AEE8616"/>
    <w:rsid w:val="2B1E66EE"/>
    <w:rsid w:val="2B4CD2BC"/>
    <w:rsid w:val="2BAEF95B"/>
    <w:rsid w:val="2BBE01B0"/>
    <w:rsid w:val="2BD31D7A"/>
    <w:rsid w:val="2CADF7F7"/>
    <w:rsid w:val="2EB08D01"/>
    <w:rsid w:val="2EE58D81"/>
    <w:rsid w:val="2F60A67D"/>
    <w:rsid w:val="2FDA6010"/>
    <w:rsid w:val="303A3992"/>
    <w:rsid w:val="309A40C9"/>
    <w:rsid w:val="30CFD00C"/>
    <w:rsid w:val="31091B73"/>
    <w:rsid w:val="31D48984"/>
    <w:rsid w:val="320165EA"/>
    <w:rsid w:val="34323B9F"/>
    <w:rsid w:val="358F5265"/>
    <w:rsid w:val="35D766DD"/>
    <w:rsid w:val="360E0FE0"/>
    <w:rsid w:val="3638909C"/>
    <w:rsid w:val="378D367D"/>
    <w:rsid w:val="37D67854"/>
    <w:rsid w:val="37DA636B"/>
    <w:rsid w:val="389617FB"/>
    <w:rsid w:val="38BAA395"/>
    <w:rsid w:val="39AAF8FF"/>
    <w:rsid w:val="3CC7BBD2"/>
    <w:rsid w:val="3CECFCE5"/>
    <w:rsid w:val="3E7CA973"/>
    <w:rsid w:val="3EC8FD9C"/>
    <w:rsid w:val="3F6863B5"/>
    <w:rsid w:val="3FB8F09F"/>
    <w:rsid w:val="402905ED"/>
    <w:rsid w:val="40E74141"/>
    <w:rsid w:val="4162EB17"/>
    <w:rsid w:val="429FD998"/>
    <w:rsid w:val="43263426"/>
    <w:rsid w:val="435DF8DB"/>
    <w:rsid w:val="4481838B"/>
    <w:rsid w:val="44D505E1"/>
    <w:rsid w:val="44F42EF1"/>
    <w:rsid w:val="45F27F62"/>
    <w:rsid w:val="46D39066"/>
    <w:rsid w:val="477A44EA"/>
    <w:rsid w:val="47E383D4"/>
    <w:rsid w:val="487ED68B"/>
    <w:rsid w:val="48B8B512"/>
    <w:rsid w:val="49798B55"/>
    <w:rsid w:val="4A401E80"/>
    <w:rsid w:val="4A564C24"/>
    <w:rsid w:val="4CBCF5B4"/>
    <w:rsid w:val="4D47DD11"/>
    <w:rsid w:val="4D4CDED1"/>
    <w:rsid w:val="4D8189BA"/>
    <w:rsid w:val="4DD7215B"/>
    <w:rsid w:val="4EC76663"/>
    <w:rsid w:val="4F7FB356"/>
    <w:rsid w:val="50AEAE91"/>
    <w:rsid w:val="513358A7"/>
    <w:rsid w:val="51B1B041"/>
    <w:rsid w:val="5296818E"/>
    <w:rsid w:val="52EE076F"/>
    <w:rsid w:val="533CCD03"/>
    <w:rsid w:val="5366F40F"/>
    <w:rsid w:val="547765A8"/>
    <w:rsid w:val="5511A606"/>
    <w:rsid w:val="56474AB2"/>
    <w:rsid w:val="571536AD"/>
    <w:rsid w:val="57B42DAC"/>
    <w:rsid w:val="57CDBE1E"/>
    <w:rsid w:val="59921622"/>
    <w:rsid w:val="59E88E5D"/>
    <w:rsid w:val="59FFB5B6"/>
    <w:rsid w:val="5A79DDE0"/>
    <w:rsid w:val="5AF0BFA5"/>
    <w:rsid w:val="5B1732E4"/>
    <w:rsid w:val="5B263720"/>
    <w:rsid w:val="5B49757B"/>
    <w:rsid w:val="5BFA2A8A"/>
    <w:rsid w:val="5D368D9A"/>
    <w:rsid w:val="5DD47FA5"/>
    <w:rsid w:val="5EC8855B"/>
    <w:rsid w:val="5EE9B9C6"/>
    <w:rsid w:val="5F67CA64"/>
    <w:rsid w:val="5FAC9443"/>
    <w:rsid w:val="60055F71"/>
    <w:rsid w:val="6044BC32"/>
    <w:rsid w:val="630E4E6D"/>
    <w:rsid w:val="63933C54"/>
    <w:rsid w:val="63CE070D"/>
    <w:rsid w:val="63EE8877"/>
    <w:rsid w:val="6454D75F"/>
    <w:rsid w:val="64B1DB73"/>
    <w:rsid w:val="6527819B"/>
    <w:rsid w:val="66220F03"/>
    <w:rsid w:val="6633BA80"/>
    <w:rsid w:val="66E7D2F6"/>
    <w:rsid w:val="677325DE"/>
    <w:rsid w:val="67EB5662"/>
    <w:rsid w:val="6A289B7D"/>
    <w:rsid w:val="6AFA7DCD"/>
    <w:rsid w:val="6B2270E7"/>
    <w:rsid w:val="6BDED24D"/>
    <w:rsid w:val="6C37A32E"/>
    <w:rsid w:val="6CCCC6F8"/>
    <w:rsid w:val="6D7AB737"/>
    <w:rsid w:val="6DEB5E5A"/>
    <w:rsid w:val="6E625520"/>
    <w:rsid w:val="6EAFE5A6"/>
    <w:rsid w:val="6EB5BBBD"/>
    <w:rsid w:val="6EDF6599"/>
    <w:rsid w:val="6F71C043"/>
    <w:rsid w:val="6F7723B3"/>
    <w:rsid w:val="6FAE2E73"/>
    <w:rsid w:val="7002F683"/>
    <w:rsid w:val="70962BE9"/>
    <w:rsid w:val="70D6DFD0"/>
    <w:rsid w:val="7141D62D"/>
    <w:rsid w:val="71980B9F"/>
    <w:rsid w:val="72390353"/>
    <w:rsid w:val="73B8D228"/>
    <w:rsid w:val="73D18C02"/>
    <w:rsid w:val="73D3F74C"/>
    <w:rsid w:val="74063403"/>
    <w:rsid w:val="742B1D0C"/>
    <w:rsid w:val="7448C143"/>
    <w:rsid w:val="747700FD"/>
    <w:rsid w:val="75AE8535"/>
    <w:rsid w:val="76EF705D"/>
    <w:rsid w:val="789B8DA5"/>
    <w:rsid w:val="79D441B7"/>
    <w:rsid w:val="7A6A995A"/>
    <w:rsid w:val="7B0CC208"/>
    <w:rsid w:val="7B26FC68"/>
    <w:rsid w:val="7BE2D4B7"/>
    <w:rsid w:val="7C58A190"/>
    <w:rsid w:val="7D8CBF41"/>
    <w:rsid w:val="7F86E012"/>
    <w:rsid w:val="7FB5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58F9E"/>
  <w15:chartTrackingRefBased/>
  <w15:docId w15:val="{8089D5A5-3502-4315-AE07-EA54A385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891"/>
    <w:pPr>
      <w:keepNext/>
      <w:keepLines/>
      <w:spacing w:before="160" w:after="80"/>
      <w:outlineLvl w:val="1"/>
    </w:pPr>
    <w:rPr>
      <w:rFonts w:ascii="Open Sans" w:eastAsia="Arial" w:hAnsi="Open Sans" w:cs="Open Sans"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891"/>
    <w:pPr>
      <w:keepNext/>
      <w:keepLines/>
      <w:spacing w:before="160" w:after="80" w:line="276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7891"/>
    <w:rPr>
      <w:rFonts w:ascii="Open Sans" w:eastAsia="Arial" w:hAnsi="Open Sans" w:cs="Open Sans"/>
      <w:color w:val="00206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7891"/>
    <w:rPr>
      <w:rFonts w:ascii="Arial" w:eastAsia="Arial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44D505E1"/>
    <w:pPr>
      <w:ind w:left="720"/>
      <w:contextualSpacing/>
    </w:pPr>
  </w:style>
  <w:style w:type="paragraph" w:styleId="Revision">
    <w:name w:val="Revision"/>
    <w:hidden/>
    <w:uiPriority w:val="99"/>
    <w:semiHidden/>
    <w:rsid w:val="008672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CA4"/>
  </w:style>
  <w:style w:type="paragraph" w:styleId="Footer">
    <w:name w:val="footer"/>
    <w:basedOn w:val="Normal"/>
    <w:link w:val="FooterChar"/>
    <w:uiPriority w:val="99"/>
    <w:unhideWhenUsed/>
    <w:rsid w:val="00305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CA4"/>
  </w:style>
  <w:style w:type="character" w:styleId="FollowedHyperlink">
    <w:name w:val="FollowedHyperlink"/>
    <w:basedOn w:val="DefaultParagraphFont"/>
    <w:uiPriority w:val="99"/>
    <w:semiHidden/>
    <w:unhideWhenUsed/>
    <w:rsid w:val="00341C4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obaccess.gov.au/i-am-an-employer/create-accessible-inclusive/getting-workplace-assessment" TargetMode="External"/><Relationship Id="rId18" Type="http://schemas.openxmlformats.org/officeDocument/2006/relationships/hyperlink" Target="https://www.jobaccess.gov.au/i-am-a-person-with-disability/looking-applying-job/government-services-help-you/funding-workplace-changes/applying-ea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jobaccess.gov.au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jobaccess.gov.au/i-am-a-person-with-disability/looking-applying-job/government-services-help-you/funding-workplace-changes/what-eaf." TargetMode="External"/><Relationship Id="rId17" Type="http://schemas.openxmlformats.org/officeDocument/2006/relationships/hyperlink" Target="mailto:jobaccessadvice@workfocus.com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obaccess.gov.au/online-enquiry-form" TargetMode="External"/><Relationship Id="rId20" Type="http://schemas.openxmlformats.org/officeDocument/2006/relationships/hyperlink" Target="https://www.jobaccess.gov.au/i-am-a-person-with-disability/looking-applying-job/government-services-help-you/funding-workplace-changes/what-eaf.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obaccess.gov.au/i-am-a-person-with-disability/looking-applying-job/government-services-help-you/how-des-can-help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jobaccess.gov.au/" TargetMode="External"/><Relationship Id="rId23" Type="http://schemas.openxmlformats.org/officeDocument/2006/relationships/hyperlink" Target="https://www.jobaccess.gov.au/downloadable-files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jobaccess.gov.au" TargetMode="External"/><Relationship Id="rId19" Type="http://schemas.openxmlformats.org/officeDocument/2006/relationships/hyperlink" Target="https://www.jobaccess.gov.au/contacts.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ss.gov.au/disability-employment-reforms/resource/national-panel-assessors-organisation" TargetMode="External"/><Relationship Id="rId22" Type="http://schemas.openxmlformats.org/officeDocument/2006/relationships/hyperlink" Target="https://www.jobaccess.gov.au/i-am-a-person-with-disability/looking-applying-job/government-services-help-you/funding-workplace-changes/applying-eaf.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5005b-d803-47f4-974f-abac8cfe93be" xsi:nil="true"/>
    <lcf76f155ced4ddcb4097134ff3c332f xmlns="ef15ea92-d665-4eb4-91e3-7ae34e5e03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F2482381A214485F148E738AE1B9A" ma:contentTypeVersion="16" ma:contentTypeDescription="Create a new document." ma:contentTypeScope="" ma:versionID="98993af99459435a43748aca3ef68176">
  <xsd:schema xmlns:xsd="http://www.w3.org/2001/XMLSchema" xmlns:xs="http://www.w3.org/2001/XMLSchema" xmlns:p="http://schemas.microsoft.com/office/2006/metadata/properties" xmlns:ns2="ef15ea92-d665-4eb4-91e3-7ae34e5e038a" xmlns:ns3="b695005b-d803-47f4-974f-abac8cfe93be" targetNamespace="http://schemas.microsoft.com/office/2006/metadata/properties" ma:root="true" ma:fieldsID="994b4f62000eb01eeee9af66c50a1f28" ns2:_="" ns3:_="">
    <xsd:import namespace="ef15ea92-d665-4eb4-91e3-7ae34e5e038a"/>
    <xsd:import namespace="b695005b-d803-47f4-974f-abac8cfe9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ea92-d665-4eb4-91e3-7ae34e5e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ff7c53-18f0-4681-94f8-0b89ad069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005b-d803-47f4-974f-abac8cfe93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175014-054e-41b5-ab93-db1c70bf413f}" ma:internalName="TaxCatchAll" ma:showField="CatchAllData" ma:web="b695005b-d803-47f4-974f-abac8cfe9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4E384-EDF6-4A15-958F-7F9D7D4668A4}">
  <ds:schemaRefs>
    <ds:schemaRef ds:uri="http://schemas.microsoft.com/office/2006/metadata/properties"/>
    <ds:schemaRef ds:uri="http://schemas.microsoft.com/office/infopath/2007/PartnerControls"/>
    <ds:schemaRef ds:uri="b695005b-d803-47f4-974f-abac8cfe93be"/>
    <ds:schemaRef ds:uri="ef15ea92-d665-4eb4-91e3-7ae34e5e038a"/>
  </ds:schemaRefs>
</ds:datastoreItem>
</file>

<file path=customXml/itemProps2.xml><?xml version="1.0" encoding="utf-8"?>
<ds:datastoreItem xmlns:ds="http://schemas.openxmlformats.org/officeDocument/2006/customXml" ds:itemID="{AD3BA3DF-843A-42BD-A29C-61AE5F8B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5ea92-d665-4eb4-91e3-7ae34e5e038a"/>
    <ds:schemaRef ds:uri="b695005b-d803-47f4-974f-abac8cfe9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7AD1A-544C-4888-94E3-AE8619E0C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Harvey</dc:creator>
  <cp:keywords/>
  <dc:description/>
  <cp:lastModifiedBy>Suzanne Kulk</cp:lastModifiedBy>
  <cp:revision>14</cp:revision>
  <dcterms:created xsi:type="dcterms:W3CDTF">2025-07-23T01:18:00Z</dcterms:created>
  <dcterms:modified xsi:type="dcterms:W3CDTF">2025-07-28T05:58:00Z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0x0101006E3F2482381A214485F148E738AE1B9A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2025-06-25T06:00:22Z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c5ccd573-ff69-4ff8-ada6-359bd6300982</vt:lpwstr>
  </property>
  <property fmtid="{D5CDD505-2E9C-101B-9397-08002B2CF9AE}" pid="9" name="MSIP_Label_defa4170-0d19-0005-0004-bc88714345d2_ActionId">
    <vt:lpwstr>9fa0050c-7626-472b-93f0-69e2d1fb4338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